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49" w:rsidRPr="00315C49" w:rsidRDefault="00315C49" w:rsidP="00315C49">
      <w:pPr>
        <w:pStyle w:val="Default"/>
        <w:spacing w:before="60" w:line="360" w:lineRule="auto"/>
        <w:jc w:val="center"/>
        <w:rPr>
          <w:rFonts w:ascii="Arial" w:hAnsi="Arial" w:cs="Arial"/>
          <w:b/>
          <w:color w:val="auto"/>
          <w:sz w:val="10"/>
          <w:szCs w:val="10"/>
        </w:rPr>
      </w:pPr>
    </w:p>
    <w:p w:rsidR="008C43B2" w:rsidRPr="008C43B2" w:rsidRDefault="00315C49" w:rsidP="00315C49">
      <w:pPr>
        <w:pStyle w:val="Default"/>
        <w:spacing w:before="60" w:line="360" w:lineRule="auto"/>
        <w:jc w:val="center"/>
        <w:rPr>
          <w:rFonts w:ascii="Arial" w:hAnsi="Arial" w:cs="Arial"/>
          <w:b/>
          <w:color w:val="auto"/>
          <w:sz w:val="36"/>
          <w:szCs w:val="20"/>
        </w:rPr>
      </w:pPr>
      <w:r>
        <w:rPr>
          <w:rFonts w:ascii="Arial" w:hAnsi="Arial" w:cs="Arial"/>
          <w:b/>
          <w:color w:val="auto"/>
          <w:sz w:val="36"/>
          <w:szCs w:val="20"/>
        </w:rPr>
        <w:t xml:space="preserve">DELIBERA </w:t>
      </w:r>
      <w:proofErr w:type="gramStart"/>
      <w:r>
        <w:rPr>
          <w:rFonts w:ascii="Arial" w:hAnsi="Arial" w:cs="Arial"/>
          <w:b/>
          <w:color w:val="auto"/>
          <w:sz w:val="36"/>
          <w:szCs w:val="20"/>
        </w:rPr>
        <w:t xml:space="preserve">della </w:t>
      </w:r>
      <w:r w:rsidR="008C43B2" w:rsidRPr="008C43B2">
        <w:rPr>
          <w:rFonts w:ascii="Arial" w:hAnsi="Arial" w:cs="Arial"/>
          <w:b/>
          <w:color w:val="auto"/>
          <w:sz w:val="36"/>
          <w:szCs w:val="20"/>
        </w:rPr>
        <w:t xml:space="preserve">CLASSE 3 </w:t>
      </w:r>
      <w:r w:rsidR="008C43B2" w:rsidRPr="008C43B2">
        <w:rPr>
          <w:rFonts w:ascii="Arial" w:hAnsi="Arial" w:cs="Arial"/>
          <w:b/>
          <w:color w:val="auto"/>
          <w:sz w:val="36"/>
          <w:szCs w:val="20"/>
          <w:highlight w:val="yellow"/>
        </w:rPr>
        <w:t>X</w:t>
      </w:r>
      <w:proofErr w:type="gramEnd"/>
    </w:p>
    <w:p w:rsidR="009B7119" w:rsidRDefault="009B7119" w:rsidP="009B7119">
      <w:pPr>
        <w:pStyle w:val="Default"/>
        <w:spacing w:line="360" w:lineRule="auto"/>
        <w:jc w:val="center"/>
        <w:rPr>
          <w:rFonts w:ascii="Arial" w:eastAsia="Arial" w:hAnsi="Arial" w:cs="Arial"/>
          <w:b/>
          <w:bCs/>
          <w:sz w:val="22"/>
          <w:szCs w:val="22"/>
          <w:u w:val="single"/>
        </w:rPr>
      </w:pPr>
      <w:proofErr w:type="gramStart"/>
      <w:r>
        <w:rPr>
          <w:rFonts w:ascii="Arial" w:hAnsi="Arial"/>
          <w:b/>
          <w:bCs/>
          <w:sz w:val="22"/>
          <w:szCs w:val="22"/>
          <w:u w:val="single"/>
        </w:rPr>
        <w:t>Svolgimento delle prove INVALSI 202</w:t>
      </w:r>
      <w:r w:rsidR="00351DC7">
        <w:rPr>
          <w:rFonts w:ascii="Arial" w:hAnsi="Arial"/>
          <w:b/>
          <w:bCs/>
          <w:sz w:val="22"/>
          <w:szCs w:val="22"/>
          <w:u w:val="single"/>
        </w:rPr>
        <w:t>4-2025</w:t>
      </w:r>
      <w:r>
        <w:rPr>
          <w:rFonts w:ascii="Arial" w:hAnsi="Arial"/>
          <w:b/>
          <w:bCs/>
          <w:sz w:val="22"/>
          <w:szCs w:val="22"/>
          <w:u w:val="single"/>
        </w:rPr>
        <w:t xml:space="preserve"> per gli allievi con bisogni educativi speciali</w:t>
      </w:r>
      <w:proofErr w:type="gramEnd"/>
    </w:p>
    <w:p w:rsidR="009B7119" w:rsidRDefault="009B7119" w:rsidP="009B7119">
      <w:pPr>
        <w:spacing w:after="0" w:line="360" w:lineRule="auto"/>
        <w:rPr>
          <w:rFonts w:ascii="Arial" w:eastAsia="Arial" w:hAnsi="Arial" w:cs="Arial"/>
        </w:rPr>
      </w:pPr>
      <w:r>
        <w:rPr>
          <w:rFonts w:ascii="Arial" w:hAnsi="Arial"/>
        </w:rPr>
        <w:t xml:space="preserve">Il CONSIGLIO </w:t>
      </w:r>
      <w:proofErr w:type="gramStart"/>
      <w:r>
        <w:rPr>
          <w:rFonts w:ascii="Arial" w:hAnsi="Arial"/>
        </w:rPr>
        <w:t xml:space="preserve">della CLASSE </w:t>
      </w:r>
      <w:r w:rsidRPr="008D7B27">
        <w:rPr>
          <w:rFonts w:ascii="Arial" w:hAnsi="Arial"/>
          <w:b/>
          <w:sz w:val="28"/>
          <w:highlight w:val="yellow"/>
        </w:rPr>
        <w:t xml:space="preserve"> </w:t>
      </w:r>
      <w:r w:rsidRPr="003D5F69">
        <w:rPr>
          <w:rFonts w:ascii="Arial" w:hAnsi="Arial"/>
          <w:b/>
          <w:sz w:val="28"/>
          <w:highlight w:val="yellow"/>
        </w:rPr>
        <w:t xml:space="preserve">3 </w:t>
      </w:r>
      <w:r w:rsidR="003D5F69" w:rsidRPr="003D5F69">
        <w:rPr>
          <w:rFonts w:ascii="Arial" w:hAnsi="Arial"/>
          <w:b/>
          <w:sz w:val="28"/>
          <w:highlight w:val="yellow"/>
        </w:rPr>
        <w:t>X</w:t>
      </w:r>
      <w:proofErr w:type="gramEnd"/>
      <w:r w:rsidR="00351DC7">
        <w:rPr>
          <w:rFonts w:ascii="Arial" w:hAnsi="Arial"/>
        </w:rPr>
        <w:t xml:space="preserve"> vista la NOTA BES del 11</w:t>
      </w:r>
      <w:r>
        <w:rPr>
          <w:rFonts w:ascii="Arial" w:hAnsi="Arial"/>
        </w:rPr>
        <w:t>.11.202</w:t>
      </w:r>
      <w:r w:rsidR="00351DC7">
        <w:rPr>
          <w:rFonts w:ascii="Arial" w:hAnsi="Arial"/>
        </w:rPr>
        <w:t>4</w:t>
      </w:r>
      <w:r>
        <w:rPr>
          <w:rFonts w:ascii="Arial" w:hAnsi="Arial"/>
        </w:rPr>
        <w:t>,  in relazione all’alunno</w:t>
      </w:r>
      <w:r w:rsidR="003D5F69">
        <w:rPr>
          <w:rFonts w:ascii="Arial" w:hAnsi="Arial"/>
        </w:rPr>
        <w:t>/a</w:t>
      </w:r>
      <w:r>
        <w:rPr>
          <w:rFonts w:ascii="Arial" w:hAnsi="Arial"/>
        </w:rPr>
        <w:t>……………………………………………………………………………………………………..</w:t>
      </w:r>
    </w:p>
    <w:p w:rsidR="005703B7" w:rsidRPr="005703B7" w:rsidRDefault="003D5F69" w:rsidP="0034377B">
      <w:pPr>
        <w:spacing w:after="0" w:line="360" w:lineRule="auto"/>
        <w:jc w:val="center"/>
        <w:rPr>
          <w:rFonts w:ascii="Arial" w:hAnsi="Arial" w:cs="Arial"/>
        </w:rPr>
      </w:pPr>
      <w:r w:rsidRPr="00D9529F">
        <w:rPr>
          <w:rFonts w:ascii="Arial" w:hAnsi="Arial" w:cs="Arial"/>
          <w:b/>
          <w:bCs/>
          <w:color w:val="FF0000"/>
        </w:rPr>
        <w:t xml:space="preserve">DISABILE </w:t>
      </w:r>
      <w:r w:rsidRPr="00D9529F">
        <w:rPr>
          <w:rFonts w:ascii="Arial" w:hAnsi="Arial" w:cs="Arial"/>
          <w:b/>
          <w:color w:val="FF0000"/>
        </w:rPr>
        <w:t>certificato</w:t>
      </w:r>
      <w:r w:rsidRPr="00D9529F">
        <w:rPr>
          <w:rFonts w:ascii="Arial" w:hAnsi="Arial" w:cs="Arial"/>
          <w:color w:val="FF0000"/>
        </w:rPr>
        <w:t xml:space="preserve"> </w:t>
      </w:r>
      <w:proofErr w:type="gramStart"/>
      <w:r w:rsidR="0034377B" w:rsidRPr="0034377B">
        <w:rPr>
          <w:rFonts w:ascii="Arial" w:hAnsi="Arial" w:cs="Arial"/>
          <w:highlight w:val="yellow"/>
        </w:rPr>
        <w:t>(</w:t>
      </w:r>
      <w:proofErr w:type="gramEnd"/>
      <w:r>
        <w:rPr>
          <w:rFonts w:ascii="Arial" w:hAnsi="Arial" w:cs="Arial"/>
          <w:highlight w:val="yellow"/>
        </w:rPr>
        <w:t xml:space="preserve">ex </w:t>
      </w:r>
      <w:r w:rsidR="0034377B">
        <w:rPr>
          <w:rFonts w:ascii="Arial" w:hAnsi="Arial" w:cs="Arial"/>
          <w:highlight w:val="yellow"/>
        </w:rPr>
        <w:t>Legge</w:t>
      </w:r>
      <w:r w:rsidR="005703B7" w:rsidRPr="00D9529F">
        <w:rPr>
          <w:rFonts w:ascii="Arial" w:hAnsi="Arial" w:cs="Arial"/>
          <w:highlight w:val="yellow"/>
        </w:rPr>
        <w:t xml:space="preserve">. </w:t>
      </w:r>
      <w:proofErr w:type="gramStart"/>
      <w:r w:rsidR="005703B7" w:rsidRPr="00D9529F">
        <w:rPr>
          <w:rFonts w:ascii="Arial" w:hAnsi="Arial" w:cs="Arial"/>
          <w:highlight w:val="yellow"/>
        </w:rPr>
        <w:t>n.</w:t>
      </w:r>
      <w:proofErr w:type="gramEnd"/>
      <w:r w:rsidR="005703B7" w:rsidRPr="00D9529F">
        <w:rPr>
          <w:rFonts w:ascii="Arial" w:hAnsi="Arial" w:cs="Arial"/>
          <w:highlight w:val="yellow"/>
        </w:rPr>
        <w:t xml:space="preserve"> 104/</w:t>
      </w:r>
      <w:r w:rsidR="005703B7" w:rsidRPr="003D5F69">
        <w:rPr>
          <w:rFonts w:ascii="Arial" w:hAnsi="Arial" w:cs="Arial"/>
          <w:highlight w:val="yellow"/>
          <w:vertAlign w:val="subscript"/>
        </w:rPr>
        <w:t>1992</w:t>
      </w:r>
      <w:r w:rsidR="005703B7" w:rsidRPr="00D9529F">
        <w:rPr>
          <w:rFonts w:ascii="Arial" w:hAnsi="Arial" w:cs="Arial"/>
          <w:highlight w:val="yellow"/>
        </w:rPr>
        <w:t>)</w:t>
      </w:r>
    </w:p>
    <w:p w:rsidR="009B7119" w:rsidRPr="0034377B" w:rsidRDefault="0034377B" w:rsidP="009B7119">
      <w:pPr>
        <w:spacing w:after="0" w:line="360" w:lineRule="auto"/>
        <w:jc w:val="center"/>
        <w:rPr>
          <w:rFonts w:ascii="Arial" w:eastAsia="Arial" w:hAnsi="Arial" w:cs="Arial"/>
          <w:b/>
        </w:rPr>
      </w:pPr>
      <w:r w:rsidRPr="0034377B">
        <w:rPr>
          <w:rFonts w:ascii="Arial" w:hAnsi="Arial"/>
          <w:b/>
        </w:rPr>
        <w:t>DELIBERA</w:t>
      </w:r>
      <w:r w:rsidR="00315C49">
        <w:rPr>
          <w:rFonts w:ascii="Arial" w:hAnsi="Arial"/>
          <w:b/>
        </w:rPr>
        <w:t xml:space="preserve"> che</w:t>
      </w:r>
    </w:p>
    <w:p w:rsidR="009B7119" w:rsidRDefault="009B7119" w:rsidP="009B7119">
      <w:pPr>
        <w:spacing w:after="0" w:line="360" w:lineRule="auto"/>
        <w:jc w:val="both"/>
        <w:rPr>
          <w:rFonts w:ascii="Arial" w:eastAsia="Arial" w:hAnsi="Arial" w:cs="Arial"/>
        </w:rPr>
      </w:pPr>
      <w:r>
        <w:rPr>
          <w:rFonts w:ascii="Arial" w:hAnsi="Arial"/>
        </w:rPr>
        <w:t xml:space="preserve">ai sensi dell’art. 11, comma </w:t>
      </w:r>
      <w:proofErr w:type="gramStart"/>
      <w:r>
        <w:rPr>
          <w:rFonts w:ascii="Arial" w:hAnsi="Arial"/>
        </w:rPr>
        <w:t>4</w:t>
      </w:r>
      <w:proofErr w:type="gramEnd"/>
      <w:r>
        <w:rPr>
          <w:rFonts w:ascii="Arial" w:hAnsi="Arial"/>
        </w:rPr>
        <w:t xml:space="preserve"> del D. Lgs. n. 62/2017</w:t>
      </w:r>
      <w:r>
        <w:rPr>
          <w:rFonts w:ascii="Arial" w:eastAsia="Arial" w:hAnsi="Arial" w:cs="Arial"/>
          <w:vertAlign w:val="superscript"/>
        </w:rPr>
        <w:footnoteReference w:id="1"/>
      </w:r>
      <w:r>
        <w:rPr>
          <w:rFonts w:ascii="Arial" w:hAnsi="Arial"/>
        </w:rPr>
        <w:t xml:space="preserve"> </w:t>
      </w:r>
      <w:proofErr w:type="gramStart"/>
      <w:r>
        <w:rPr>
          <w:rFonts w:ascii="Arial" w:hAnsi="Arial"/>
        </w:rPr>
        <w:t>che</w:t>
      </w:r>
      <w:proofErr w:type="gramEnd"/>
      <w:r>
        <w:rPr>
          <w:rFonts w:ascii="Arial" w:hAnsi="Arial"/>
        </w:rPr>
        <w:t xml:space="preserve">  in base a quanto previsto dal suo </w:t>
      </w:r>
      <w:r>
        <w:rPr>
          <w:rFonts w:ascii="Arial" w:hAnsi="Arial"/>
          <w:b/>
          <w:bCs/>
          <w:shd w:val="clear" w:color="auto" w:fill="FFFF00"/>
        </w:rPr>
        <w:t>PEI</w:t>
      </w:r>
      <w:r>
        <w:rPr>
          <w:rFonts w:ascii="Arial" w:hAnsi="Arial"/>
          <w:b/>
          <w:bCs/>
        </w:rPr>
        <w:t xml:space="preserve"> </w:t>
      </w:r>
    </w:p>
    <w:p w:rsidR="009B7119" w:rsidRPr="009B7119" w:rsidRDefault="00351DC7" w:rsidP="009B711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sz w:val="22"/>
          <w:szCs w:val="22"/>
        </w:rPr>
      </w:pPr>
      <w:r>
        <w:rPr>
          <w:rFonts w:ascii="Arial" w:hAnsi="Arial"/>
          <w:sz w:val="22"/>
          <w:szCs w:val="22"/>
        </w:rPr>
        <w:t>Svolgerà</w:t>
      </w:r>
      <w:r w:rsidR="009B7119">
        <w:rPr>
          <w:rFonts w:ascii="Arial" w:hAnsi="Arial"/>
          <w:sz w:val="22"/>
          <w:szCs w:val="22"/>
        </w:rPr>
        <w:t xml:space="preserve"> regolarmente le prove INVALSI CTB per il </w:t>
      </w:r>
      <w:r w:rsidR="009B7119" w:rsidRPr="009B7119">
        <w:rPr>
          <w:rFonts w:ascii="Arial" w:hAnsi="Arial"/>
          <w:sz w:val="22"/>
          <w:szCs w:val="22"/>
        </w:rPr>
        <w:t>gr</w:t>
      </w:r>
      <w:r>
        <w:rPr>
          <w:rFonts w:ascii="Arial" w:hAnsi="Arial"/>
          <w:sz w:val="22"/>
          <w:szCs w:val="22"/>
        </w:rPr>
        <w:t xml:space="preserve">ado </w:t>
      </w:r>
      <w:proofErr w:type="gramStart"/>
      <w:r>
        <w:rPr>
          <w:rFonts w:ascii="Arial" w:hAnsi="Arial"/>
          <w:sz w:val="22"/>
          <w:szCs w:val="22"/>
        </w:rPr>
        <w:t>8</w:t>
      </w:r>
      <w:proofErr w:type="gramEnd"/>
      <w:r>
        <w:rPr>
          <w:rFonts w:ascii="Arial" w:hAnsi="Arial"/>
          <w:sz w:val="22"/>
          <w:szCs w:val="22"/>
        </w:rPr>
        <w:t xml:space="preserve"> nel loro formato standard.</w:t>
      </w:r>
      <w:r w:rsidR="009B7119" w:rsidRPr="009B7119">
        <w:rPr>
          <w:rFonts w:ascii="Arial" w:hAnsi="Arial"/>
          <w:sz w:val="22"/>
          <w:szCs w:val="22"/>
        </w:rPr>
        <w:t xml:space="preserve"> </w:t>
      </w:r>
    </w:p>
    <w:p w:rsidR="009B7119" w:rsidRPr="009B7119" w:rsidRDefault="009B7119" w:rsidP="009B711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sz w:val="22"/>
          <w:szCs w:val="22"/>
        </w:rPr>
      </w:pPr>
      <w:r w:rsidRPr="009B7119">
        <w:rPr>
          <w:rFonts w:ascii="Arial" w:hAnsi="Arial"/>
          <w:sz w:val="22"/>
          <w:szCs w:val="22"/>
        </w:rPr>
        <w:t xml:space="preserve">NON svolgerà regolarmente le prove </w:t>
      </w:r>
      <w:r>
        <w:rPr>
          <w:rFonts w:ascii="Arial" w:hAnsi="Arial"/>
          <w:sz w:val="22"/>
          <w:szCs w:val="22"/>
        </w:rPr>
        <w:t xml:space="preserve">INVALSI CTB </w:t>
      </w:r>
      <w:r w:rsidRPr="009B7119">
        <w:rPr>
          <w:rFonts w:ascii="Arial" w:hAnsi="Arial"/>
          <w:sz w:val="22"/>
          <w:szCs w:val="22"/>
        </w:rPr>
        <w:t xml:space="preserve">per il grado </w:t>
      </w:r>
      <w:proofErr w:type="gramStart"/>
      <w:r w:rsidRPr="009B7119">
        <w:rPr>
          <w:rFonts w:ascii="Arial" w:hAnsi="Arial"/>
          <w:sz w:val="22"/>
          <w:szCs w:val="22"/>
        </w:rPr>
        <w:t>8</w:t>
      </w:r>
      <w:proofErr w:type="gramEnd"/>
      <w:r w:rsidRPr="009B7119">
        <w:rPr>
          <w:rFonts w:ascii="Arial" w:hAnsi="Arial"/>
          <w:sz w:val="22"/>
          <w:szCs w:val="22"/>
        </w:rPr>
        <w:t xml:space="preserve"> nel loro formato standard</w:t>
      </w:r>
    </w:p>
    <w:p w:rsidR="009B7119" w:rsidRPr="009B7119" w:rsidRDefault="009B7119" w:rsidP="009B7119">
      <w:pPr>
        <w:pStyle w:val="Default"/>
        <w:spacing w:line="360" w:lineRule="auto"/>
        <w:ind w:left="284"/>
        <w:jc w:val="both"/>
        <w:rPr>
          <w:rFonts w:ascii="Arial" w:hAnsi="Arial"/>
          <w:sz w:val="22"/>
          <w:szCs w:val="22"/>
        </w:rPr>
      </w:pPr>
      <w:proofErr w:type="gramStart"/>
      <w:r w:rsidRPr="009B7119">
        <w:rPr>
          <w:rFonts w:ascii="Arial" w:hAnsi="Arial"/>
          <w:sz w:val="22"/>
          <w:szCs w:val="22"/>
        </w:rPr>
        <w:t>ovvero</w:t>
      </w:r>
      <w:proofErr w:type="gramEnd"/>
      <w:r w:rsidRPr="009B7119">
        <w:rPr>
          <w:rFonts w:ascii="Arial" w:hAnsi="Arial"/>
          <w:sz w:val="22"/>
          <w:szCs w:val="22"/>
        </w:rPr>
        <w:t xml:space="preserve"> si dispenserà l’alunno da TUTTE le prove </w:t>
      </w:r>
      <w:r>
        <w:rPr>
          <w:rFonts w:ascii="Arial" w:hAnsi="Arial"/>
          <w:sz w:val="22"/>
          <w:szCs w:val="22"/>
        </w:rPr>
        <w:t xml:space="preserve">INVALSI CTB </w:t>
      </w:r>
      <w:r w:rsidRPr="009B7119">
        <w:rPr>
          <w:rFonts w:ascii="Arial" w:hAnsi="Arial"/>
          <w:sz w:val="22"/>
          <w:szCs w:val="22"/>
        </w:rPr>
        <w:t>per il grado 8</w:t>
      </w:r>
      <w:r w:rsidR="00351DC7">
        <w:rPr>
          <w:rFonts w:ascii="Arial" w:hAnsi="Arial"/>
          <w:sz w:val="22"/>
          <w:szCs w:val="22"/>
        </w:rPr>
        <w:t>.</w:t>
      </w:r>
    </w:p>
    <w:p w:rsidR="009B7119" w:rsidRPr="0034377B" w:rsidRDefault="009B7119" w:rsidP="009B711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r w:rsidRPr="0034377B">
        <w:rPr>
          <w:rFonts w:ascii="Arial" w:hAnsi="Arial" w:cs="Arial"/>
          <w:sz w:val="22"/>
          <w:szCs w:val="22"/>
        </w:rPr>
        <w:t xml:space="preserve">NON svolgerà regolarmente le prove INVALSI CTB per il grado </w:t>
      </w:r>
      <w:proofErr w:type="gramStart"/>
      <w:r w:rsidRPr="0034377B">
        <w:rPr>
          <w:rFonts w:ascii="Arial" w:hAnsi="Arial" w:cs="Arial"/>
          <w:sz w:val="22"/>
          <w:szCs w:val="22"/>
        </w:rPr>
        <w:t>8</w:t>
      </w:r>
      <w:proofErr w:type="gramEnd"/>
      <w:r w:rsidRPr="0034377B">
        <w:rPr>
          <w:rFonts w:ascii="Arial" w:hAnsi="Arial" w:cs="Arial"/>
          <w:sz w:val="22"/>
          <w:szCs w:val="22"/>
        </w:rPr>
        <w:t xml:space="preserve"> nel loro formato standard</w:t>
      </w:r>
    </w:p>
    <w:p w:rsidR="009B7119" w:rsidRPr="0034377B" w:rsidRDefault="009B7119" w:rsidP="009B7119">
      <w:pPr>
        <w:pStyle w:val="Default"/>
        <w:spacing w:line="360" w:lineRule="auto"/>
        <w:ind w:left="284"/>
        <w:jc w:val="both"/>
        <w:rPr>
          <w:rFonts w:ascii="Arial" w:hAnsi="Arial" w:cs="Arial"/>
          <w:sz w:val="22"/>
          <w:szCs w:val="22"/>
        </w:rPr>
      </w:pPr>
      <w:proofErr w:type="gramStart"/>
      <w:r w:rsidRPr="0034377B">
        <w:rPr>
          <w:rFonts w:ascii="Arial" w:hAnsi="Arial" w:cs="Arial"/>
          <w:sz w:val="22"/>
          <w:szCs w:val="22"/>
        </w:rPr>
        <w:t>ovvero</w:t>
      </w:r>
      <w:proofErr w:type="gramEnd"/>
      <w:r w:rsidRPr="0034377B">
        <w:rPr>
          <w:rFonts w:ascii="Arial" w:hAnsi="Arial" w:cs="Arial"/>
          <w:sz w:val="22"/>
          <w:szCs w:val="22"/>
        </w:rPr>
        <w:t xml:space="preserve"> si dispenserà l’alunno dalle seguenti prove INVALSI per il </w:t>
      </w:r>
      <w:r w:rsidRPr="0034377B">
        <w:rPr>
          <w:rFonts w:ascii="Arial" w:hAnsi="Arial"/>
          <w:sz w:val="22"/>
          <w:szCs w:val="22"/>
        </w:rPr>
        <w:t xml:space="preserve">grado </w:t>
      </w:r>
      <w:r w:rsidR="0034377B" w:rsidRPr="0034377B">
        <w:rPr>
          <w:rFonts w:ascii="Arial" w:hAnsi="Arial"/>
          <w:sz w:val="22"/>
          <w:szCs w:val="22"/>
        </w:rPr>
        <w:t>8</w:t>
      </w:r>
      <w:r w:rsidR="00351DC7">
        <w:rPr>
          <w:rFonts w:ascii="Arial" w:hAnsi="Arial"/>
          <w:sz w:val="22"/>
          <w:szCs w:val="22"/>
        </w:rPr>
        <w:t>.</w:t>
      </w:r>
    </w:p>
    <w:p w:rsidR="009B7119" w:rsidRPr="0034377B" w:rsidRDefault="00E357CF" w:rsidP="00BF40F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 xml:space="preserve">italiano </w:t>
      </w:r>
      <w:r w:rsidRPr="0034377B">
        <w:rPr>
          <w:rFonts w:ascii="Arial" w:hAnsi="Arial" w:cs="Arial"/>
          <w:sz w:val="20"/>
        </w:rPr>
        <w:tab/>
      </w:r>
      <w:r w:rsidRPr="0034377B">
        <w:rPr>
          <w:rFonts w:ascii="Arial" w:hAnsi="Arial" w:cs="Arial"/>
          <w:sz w:val="20"/>
        </w:rPr>
        <w:tab/>
      </w:r>
      <w:r w:rsidRPr="0034377B">
        <w:rPr>
          <w:rFonts w:ascii="Arial" w:hAnsi="Arial" w:cs="Arial"/>
          <w:sz w:val="20"/>
        </w:rPr>
        <w:tab/>
      </w:r>
      <w:r w:rsidRPr="0034377B">
        <w:rPr>
          <w:rFonts w:ascii="Arial" w:hAnsi="Arial" w:cs="Arial"/>
          <w:sz w:val="20"/>
        </w:rPr>
        <w:tab/>
      </w:r>
      <w:r w:rsidRPr="0034377B">
        <w:rPr>
          <w:rFonts w:ascii="Arial" w:hAnsi="Arial" w:cs="Arial"/>
          <w:sz w:val="20"/>
        </w:rPr>
        <w:tab/>
      </w:r>
      <w:r w:rsidRPr="0034377B">
        <w:rPr>
          <w:rFonts w:ascii="Arial" w:hAnsi="Arial" w:cs="Arial"/>
          <w:sz w:val="20"/>
        </w:rPr>
        <w:tab/>
      </w:r>
    </w:p>
    <w:p w:rsidR="009B7119" w:rsidRPr="0034377B" w:rsidRDefault="00E357CF" w:rsidP="009B7119">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proofErr w:type="gramStart"/>
      <w:r w:rsidRPr="0034377B">
        <w:rPr>
          <w:rFonts w:ascii="Arial" w:hAnsi="Arial" w:cs="Arial"/>
          <w:sz w:val="20"/>
        </w:rPr>
        <w:t>matematica</w:t>
      </w:r>
      <w:proofErr w:type="gramEnd"/>
      <w:r w:rsidRPr="0034377B">
        <w:rPr>
          <w:rFonts w:ascii="Arial" w:hAnsi="Arial" w:cs="Arial"/>
          <w:sz w:val="20"/>
        </w:rPr>
        <w:t xml:space="preserve"> </w:t>
      </w:r>
    </w:p>
    <w:p w:rsidR="009B7119" w:rsidRPr="0034377B" w:rsidRDefault="00E357CF" w:rsidP="009B7119">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inglese (</w:t>
      </w:r>
      <w:proofErr w:type="spellStart"/>
      <w:r w:rsidRPr="0034377B">
        <w:rPr>
          <w:rFonts w:ascii="Arial" w:hAnsi="Arial" w:cs="Arial"/>
          <w:sz w:val="20"/>
        </w:rPr>
        <w:t>reading</w:t>
      </w:r>
      <w:proofErr w:type="spellEnd"/>
      <w:r w:rsidRPr="0034377B">
        <w:rPr>
          <w:rFonts w:ascii="Arial" w:hAnsi="Arial" w:cs="Arial"/>
          <w:sz w:val="20"/>
        </w:rPr>
        <w:t>)</w:t>
      </w:r>
      <w:r w:rsidRPr="0034377B">
        <w:rPr>
          <w:rFonts w:ascii="Arial" w:hAnsi="Arial" w:cs="Arial"/>
          <w:sz w:val="20"/>
        </w:rPr>
        <w:tab/>
      </w:r>
    </w:p>
    <w:p w:rsidR="009B7119" w:rsidRPr="0034377B" w:rsidRDefault="00E357CF" w:rsidP="009B7119">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inglese (</w:t>
      </w:r>
      <w:proofErr w:type="spellStart"/>
      <w:r w:rsidRPr="0034377B">
        <w:rPr>
          <w:rFonts w:ascii="Arial" w:hAnsi="Arial" w:cs="Arial"/>
          <w:sz w:val="20"/>
        </w:rPr>
        <w:t>listening</w:t>
      </w:r>
      <w:proofErr w:type="spellEnd"/>
      <w:r w:rsidRPr="0034377B">
        <w:rPr>
          <w:rFonts w:ascii="Arial" w:hAnsi="Arial" w:cs="Arial"/>
          <w:sz w:val="20"/>
        </w:rPr>
        <w:t>)</w:t>
      </w:r>
      <w:r w:rsidR="009B7119" w:rsidRPr="0034377B">
        <w:rPr>
          <w:rFonts w:ascii="Arial" w:hAnsi="Arial" w:cs="Arial"/>
          <w:sz w:val="20"/>
        </w:rPr>
        <w:tab/>
      </w:r>
    </w:p>
    <w:p w:rsidR="009B7119" w:rsidRPr="0034377B" w:rsidRDefault="009B7119" w:rsidP="009B711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proofErr w:type="gramStart"/>
      <w:r w:rsidRPr="0034377B">
        <w:rPr>
          <w:rFonts w:ascii="Arial" w:hAnsi="Arial" w:cs="Arial"/>
          <w:sz w:val="22"/>
          <w:szCs w:val="22"/>
        </w:rPr>
        <w:t>svolgerà</w:t>
      </w:r>
      <w:proofErr w:type="gramEnd"/>
      <w:r w:rsidRPr="0034377B">
        <w:rPr>
          <w:rFonts w:ascii="Arial" w:hAnsi="Arial" w:cs="Arial"/>
          <w:sz w:val="22"/>
          <w:szCs w:val="22"/>
        </w:rPr>
        <w:t xml:space="preserve"> le prove INVALSI per il grado 8 con l’ausilio </w:t>
      </w:r>
      <w:r w:rsidR="0034377B">
        <w:rPr>
          <w:rFonts w:ascii="Arial" w:hAnsi="Arial" w:cs="Arial"/>
          <w:sz w:val="22"/>
          <w:szCs w:val="22"/>
        </w:rPr>
        <w:t>degli</w:t>
      </w:r>
      <w:r w:rsidRPr="0034377B">
        <w:rPr>
          <w:rFonts w:ascii="Arial" w:hAnsi="Arial" w:cs="Arial"/>
          <w:sz w:val="22"/>
          <w:szCs w:val="22"/>
        </w:rPr>
        <w:t xml:space="preserve"> </w:t>
      </w:r>
      <w:r w:rsidR="0034377B">
        <w:rPr>
          <w:rFonts w:ascii="Arial" w:hAnsi="Arial" w:cs="Arial"/>
          <w:sz w:val="22"/>
          <w:szCs w:val="22"/>
        </w:rPr>
        <w:t>s</w:t>
      </w:r>
      <w:r w:rsidRPr="0034377B">
        <w:rPr>
          <w:rFonts w:ascii="Arial" w:hAnsi="Arial" w:cs="Arial"/>
          <w:sz w:val="22"/>
          <w:szCs w:val="22"/>
        </w:rPr>
        <w:t>trumenti compensativi forniti da INVALSI:</w:t>
      </w:r>
    </w:p>
    <w:p w:rsidR="00E357CF" w:rsidRPr="0034377B" w:rsidRDefault="00E357CF" w:rsidP="00E357CF">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E357CF">
        <w:rPr>
          <w:rFonts w:ascii="Arial" w:hAnsi="Arial" w:cs="Arial"/>
          <w:sz w:val="20"/>
        </w:rPr>
        <w:t xml:space="preserve">Tempo aggiuntivo </w:t>
      </w:r>
    </w:p>
    <w:p w:rsidR="00E357CF" w:rsidRPr="0034377B" w:rsidRDefault="00E357CF" w:rsidP="00E357CF">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 xml:space="preserve">Sintetizzatore vocale (text to </w:t>
      </w:r>
      <w:proofErr w:type="spellStart"/>
      <w:r w:rsidRPr="0034377B">
        <w:rPr>
          <w:rFonts w:ascii="Arial" w:hAnsi="Arial" w:cs="Arial"/>
          <w:sz w:val="20"/>
        </w:rPr>
        <w:t>speech</w:t>
      </w:r>
      <w:proofErr w:type="spellEnd"/>
      <w:r w:rsidRPr="0034377B">
        <w:rPr>
          <w:rFonts w:ascii="Arial" w:hAnsi="Arial" w:cs="Arial"/>
          <w:sz w:val="20"/>
        </w:rPr>
        <w:t xml:space="preserve">) </w:t>
      </w:r>
    </w:p>
    <w:p w:rsidR="0034377B" w:rsidRDefault="0034377B" w:rsidP="00E357CF">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r>
        <w:rPr>
          <w:rFonts w:ascii="Arial" w:hAnsi="Arial" w:cs="Arial"/>
          <w:sz w:val="22"/>
          <w:szCs w:val="22"/>
        </w:rPr>
        <w:t>Altri strumenti</w:t>
      </w:r>
    </w:p>
    <w:p w:rsidR="00E357CF" w:rsidRPr="0034377B" w:rsidRDefault="00E357CF" w:rsidP="0034377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E357CF">
        <w:rPr>
          <w:rFonts w:ascii="Arial" w:hAnsi="Arial" w:cs="Arial"/>
          <w:sz w:val="20"/>
        </w:rPr>
        <w:t>Il Consiglio di classe predispone autonomamente una prova in</w:t>
      </w:r>
      <w:r w:rsidRPr="0034377B">
        <w:rPr>
          <w:rFonts w:ascii="Arial" w:hAnsi="Arial" w:cs="Arial"/>
          <w:sz w:val="20"/>
        </w:rPr>
        <w:t xml:space="preserve"> base alle esigenze dell’alunno. In questo caso non è previsto il rilascio della certificazione da parte dell’INVALSI. Di questa circostanza il coordinatore avverte la famiglia dell’alunno.</w:t>
      </w:r>
    </w:p>
    <w:p w:rsidR="00E357CF" w:rsidRPr="00E357CF" w:rsidRDefault="00E357CF" w:rsidP="00E357CF">
      <w:pPr>
        <w:autoSpaceDE w:val="0"/>
        <w:autoSpaceDN w:val="0"/>
        <w:adjustRightInd w:val="0"/>
        <w:spacing w:after="0" w:line="240" w:lineRule="auto"/>
        <w:jc w:val="both"/>
        <w:rPr>
          <w:rFonts w:ascii="Calibri" w:hAnsi="Calibri" w:cs="Calibri"/>
          <w:color w:val="000000"/>
        </w:rPr>
      </w:pPr>
    </w:p>
    <w:p w:rsidR="003D5F69" w:rsidRDefault="0034377B" w:rsidP="003D5F6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r w:rsidRPr="00351DC7">
        <w:rPr>
          <w:rFonts w:ascii="Arial" w:hAnsi="Arial" w:cs="Arial"/>
          <w:b/>
        </w:rPr>
        <w:t>L’alunno</w:t>
      </w:r>
      <w:r w:rsidR="00351DC7" w:rsidRPr="00351DC7">
        <w:rPr>
          <w:rFonts w:ascii="Arial" w:hAnsi="Arial" w:cs="Arial"/>
          <w:b/>
        </w:rPr>
        <w:t>/a</w:t>
      </w:r>
      <w:r w:rsidRPr="00351DC7">
        <w:rPr>
          <w:rFonts w:ascii="Arial" w:hAnsi="Arial" w:cs="Arial"/>
          <w:b/>
        </w:rPr>
        <w:t xml:space="preserve"> disabile certificato (Legge n. 104/1992) </w:t>
      </w:r>
    </w:p>
    <w:p w:rsidR="003D5F69" w:rsidRDefault="0034377B" w:rsidP="003D5F6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proofErr w:type="gramStart"/>
      <w:r w:rsidRPr="00351DC7">
        <w:rPr>
          <w:rFonts w:ascii="Arial" w:hAnsi="Arial" w:cs="Arial"/>
          <w:b/>
        </w:rPr>
        <w:t>può</w:t>
      </w:r>
      <w:proofErr w:type="gramEnd"/>
      <w:r w:rsidRPr="00351DC7">
        <w:rPr>
          <w:rFonts w:ascii="Arial" w:hAnsi="Arial" w:cs="Arial"/>
          <w:b/>
        </w:rPr>
        <w:t xml:space="preserve"> non sostenere tutte le prove </w:t>
      </w:r>
      <w:r w:rsidR="00351DC7" w:rsidRPr="00351DC7">
        <w:rPr>
          <w:rFonts w:ascii="Arial" w:hAnsi="Arial" w:cs="Arial"/>
          <w:b/>
        </w:rPr>
        <w:t xml:space="preserve">standardizzate </w:t>
      </w:r>
    </w:p>
    <w:p w:rsidR="0034377B" w:rsidRPr="00351DC7" w:rsidRDefault="00351DC7" w:rsidP="003D5F6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proofErr w:type="gramStart"/>
      <w:r w:rsidRPr="00351DC7">
        <w:rPr>
          <w:rFonts w:ascii="Arial" w:hAnsi="Arial" w:cs="Arial"/>
          <w:b/>
        </w:rPr>
        <w:t>ed</w:t>
      </w:r>
      <w:proofErr w:type="gramEnd"/>
      <w:r w:rsidRPr="00351DC7">
        <w:rPr>
          <w:rFonts w:ascii="Arial" w:hAnsi="Arial" w:cs="Arial"/>
          <w:b/>
        </w:rPr>
        <w:t xml:space="preserve"> essere ammesso/a </w:t>
      </w:r>
      <w:r w:rsidR="0034377B" w:rsidRPr="00351DC7">
        <w:rPr>
          <w:rFonts w:ascii="Arial" w:hAnsi="Arial" w:cs="Arial"/>
          <w:b/>
        </w:rPr>
        <w:t>comunque all’esame</w:t>
      </w:r>
      <w:r>
        <w:rPr>
          <w:rFonts w:ascii="Arial" w:hAnsi="Arial" w:cs="Arial"/>
          <w:b/>
        </w:rPr>
        <w:t xml:space="preserve"> di stato.</w:t>
      </w:r>
    </w:p>
    <w:p w:rsidR="00E357CF" w:rsidRPr="00E357CF" w:rsidRDefault="00E357CF" w:rsidP="0034377B">
      <w:pPr>
        <w:pStyle w:val="Default"/>
        <w:pBdr>
          <w:top w:val="nil"/>
          <w:left w:val="nil"/>
          <w:bottom w:val="nil"/>
          <w:right w:val="nil"/>
          <w:between w:val="nil"/>
          <w:bar w:val="nil"/>
        </w:pBdr>
        <w:autoSpaceDE/>
        <w:autoSpaceDN/>
        <w:adjustRightInd/>
        <w:spacing w:line="360" w:lineRule="auto"/>
        <w:ind w:left="284"/>
        <w:jc w:val="both"/>
        <w:rPr>
          <w:rFonts w:ascii="Arial" w:hAnsi="Arial"/>
          <w:sz w:val="22"/>
          <w:szCs w:val="22"/>
        </w:rPr>
      </w:pPr>
    </w:p>
    <w:p w:rsidR="00315C49" w:rsidRPr="00315C49" w:rsidRDefault="00315C49" w:rsidP="00315C49">
      <w:pPr>
        <w:tabs>
          <w:tab w:val="center" w:pos="7513"/>
        </w:tabs>
        <w:spacing w:line="240" w:lineRule="auto"/>
        <w:jc w:val="both"/>
        <w:rPr>
          <w:rFonts w:ascii="Times New Roman" w:eastAsia="Times New Roman" w:hAnsi="Times New Roman" w:cs="Times New Roman"/>
          <w:b/>
          <w:sz w:val="20"/>
          <w:szCs w:val="20"/>
          <w:u w:val="single"/>
          <w:lang w:eastAsia="ar-SA"/>
        </w:rPr>
      </w:pPr>
      <w:r w:rsidRPr="00315C49">
        <w:rPr>
          <w:rFonts w:ascii="Times New Roman" w:eastAsia="Times New Roman" w:hAnsi="Times New Roman" w:cs="Times New Roman"/>
          <w:b/>
          <w:sz w:val="20"/>
          <w:szCs w:val="20"/>
          <w:lang w:eastAsia="ar-SA"/>
        </w:rPr>
        <w:tab/>
      </w:r>
      <w:r>
        <w:rPr>
          <w:rFonts w:ascii="Times New Roman" w:eastAsia="Times New Roman" w:hAnsi="Times New Roman" w:cs="Times New Roman"/>
          <w:b/>
          <w:sz w:val="20"/>
          <w:szCs w:val="20"/>
          <w:u w:val="single"/>
          <w:lang w:eastAsia="ar-SA"/>
        </w:rPr>
        <w:t>Il COORDINATORE della CLASSE</w:t>
      </w:r>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r>
      <w:proofErr w:type="gramStart"/>
      <w:r w:rsidRPr="00315C49">
        <w:rPr>
          <w:rFonts w:ascii="Times New Roman" w:eastAsia="Times New Roman" w:hAnsi="Times New Roman" w:cs="Times New Roman"/>
          <w:sz w:val="20"/>
          <w:szCs w:val="20"/>
          <w:lang w:eastAsia="ar-SA"/>
        </w:rPr>
        <w:t>prof.</w:t>
      </w:r>
      <w:proofErr w:type="gramEnd"/>
      <w:r w:rsidRPr="00315C49">
        <w:rPr>
          <w:rFonts w:ascii="Times New Roman" w:eastAsia="Times New Roman" w:hAnsi="Times New Roman" w:cs="Times New Roman"/>
          <w:sz w:val="20"/>
          <w:szCs w:val="20"/>
          <w:lang w:eastAsia="ar-SA"/>
        </w:rPr>
        <w:t>/prof.</w:t>
      </w:r>
      <w:r w:rsidRPr="00315C49">
        <w:rPr>
          <w:rFonts w:ascii="Times New Roman" w:eastAsia="Times New Roman" w:hAnsi="Times New Roman" w:cs="Times New Roman"/>
          <w:sz w:val="20"/>
          <w:szCs w:val="20"/>
          <w:vertAlign w:val="superscript"/>
          <w:lang w:eastAsia="ar-SA"/>
        </w:rPr>
        <w:t>ssa</w:t>
      </w:r>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w:t>
      </w:r>
      <w:proofErr w:type="spellEnd"/>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Xxxxxxxxxx</w:t>
      </w:r>
      <w:proofErr w:type="spellEnd"/>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t>__________________________________</w:t>
      </w:r>
    </w:p>
    <w:p w:rsidR="0034377B" w:rsidRDefault="0034377B">
      <w:pPr>
        <w:rPr>
          <w:rFonts w:ascii="Arial" w:hAnsi="Arial" w:cs="Arial"/>
          <w:b/>
          <w:sz w:val="36"/>
          <w:szCs w:val="20"/>
        </w:rPr>
      </w:pPr>
    </w:p>
    <w:p w:rsidR="00315C49" w:rsidRPr="00315C49" w:rsidRDefault="00315C49" w:rsidP="00315C49">
      <w:pPr>
        <w:pStyle w:val="Default"/>
        <w:spacing w:before="60" w:line="360" w:lineRule="auto"/>
        <w:jc w:val="center"/>
        <w:rPr>
          <w:rFonts w:ascii="Arial" w:hAnsi="Arial" w:cs="Arial"/>
          <w:b/>
          <w:color w:val="auto"/>
          <w:sz w:val="10"/>
          <w:szCs w:val="10"/>
        </w:rPr>
      </w:pPr>
    </w:p>
    <w:p w:rsidR="00315C49" w:rsidRPr="00315C49" w:rsidRDefault="00315C49" w:rsidP="00315C49">
      <w:pPr>
        <w:pStyle w:val="Default"/>
        <w:spacing w:line="360" w:lineRule="auto"/>
        <w:jc w:val="center"/>
        <w:rPr>
          <w:rFonts w:ascii="Arial" w:hAnsi="Arial" w:cs="Arial"/>
          <w:b/>
          <w:color w:val="auto"/>
          <w:sz w:val="10"/>
          <w:szCs w:val="10"/>
        </w:rPr>
      </w:pPr>
    </w:p>
    <w:p w:rsidR="00315C49" w:rsidRPr="00315C49" w:rsidRDefault="00315C49" w:rsidP="00315C49">
      <w:pPr>
        <w:pStyle w:val="Default"/>
        <w:spacing w:line="360" w:lineRule="auto"/>
        <w:jc w:val="center"/>
        <w:rPr>
          <w:rFonts w:ascii="Arial" w:hAnsi="Arial" w:cs="Arial"/>
          <w:b/>
          <w:color w:val="auto"/>
          <w:sz w:val="10"/>
          <w:szCs w:val="10"/>
        </w:rPr>
      </w:pPr>
    </w:p>
    <w:p w:rsidR="00315C49" w:rsidRPr="008C43B2" w:rsidRDefault="00315C49" w:rsidP="00315C49">
      <w:pPr>
        <w:pStyle w:val="Default"/>
        <w:spacing w:line="360" w:lineRule="auto"/>
        <w:jc w:val="center"/>
        <w:rPr>
          <w:rFonts w:ascii="Arial" w:hAnsi="Arial" w:cs="Arial"/>
          <w:b/>
          <w:color w:val="auto"/>
          <w:sz w:val="36"/>
          <w:szCs w:val="20"/>
        </w:rPr>
      </w:pPr>
      <w:r>
        <w:rPr>
          <w:rFonts w:ascii="Arial" w:hAnsi="Arial" w:cs="Arial"/>
          <w:b/>
          <w:color w:val="auto"/>
          <w:sz w:val="36"/>
          <w:szCs w:val="20"/>
        </w:rPr>
        <w:t xml:space="preserve">DELIBERA </w:t>
      </w:r>
      <w:proofErr w:type="gramStart"/>
      <w:r>
        <w:rPr>
          <w:rFonts w:ascii="Arial" w:hAnsi="Arial" w:cs="Arial"/>
          <w:b/>
          <w:color w:val="auto"/>
          <w:sz w:val="36"/>
          <w:szCs w:val="20"/>
        </w:rPr>
        <w:t xml:space="preserve">della </w:t>
      </w:r>
      <w:r w:rsidRPr="008C43B2">
        <w:rPr>
          <w:rFonts w:ascii="Arial" w:hAnsi="Arial" w:cs="Arial"/>
          <w:b/>
          <w:color w:val="auto"/>
          <w:sz w:val="36"/>
          <w:szCs w:val="20"/>
        </w:rPr>
        <w:t xml:space="preserve">CLASSE 3 </w:t>
      </w:r>
      <w:r w:rsidRPr="008C43B2">
        <w:rPr>
          <w:rFonts w:ascii="Arial" w:hAnsi="Arial" w:cs="Arial"/>
          <w:b/>
          <w:color w:val="auto"/>
          <w:sz w:val="36"/>
          <w:szCs w:val="20"/>
          <w:highlight w:val="yellow"/>
        </w:rPr>
        <w:t>X</w:t>
      </w:r>
      <w:proofErr w:type="gramEnd"/>
    </w:p>
    <w:p w:rsidR="0034377B" w:rsidRDefault="0034377B" w:rsidP="0034377B">
      <w:pPr>
        <w:pStyle w:val="Default"/>
        <w:spacing w:line="360" w:lineRule="auto"/>
        <w:jc w:val="center"/>
        <w:rPr>
          <w:rFonts w:ascii="Arial" w:eastAsia="Arial" w:hAnsi="Arial" w:cs="Arial"/>
          <w:b/>
          <w:bCs/>
          <w:sz w:val="22"/>
          <w:szCs w:val="22"/>
          <w:u w:val="single"/>
        </w:rPr>
      </w:pPr>
      <w:proofErr w:type="gramStart"/>
      <w:r>
        <w:rPr>
          <w:rFonts w:ascii="Arial" w:hAnsi="Arial"/>
          <w:b/>
          <w:bCs/>
          <w:sz w:val="22"/>
          <w:szCs w:val="22"/>
          <w:u w:val="single"/>
        </w:rPr>
        <w:t>Svolgimento delle prove INVALSI 202</w:t>
      </w:r>
      <w:r w:rsidR="00351DC7">
        <w:rPr>
          <w:rFonts w:ascii="Arial" w:hAnsi="Arial"/>
          <w:b/>
          <w:bCs/>
          <w:sz w:val="22"/>
          <w:szCs w:val="22"/>
          <w:u w:val="single"/>
        </w:rPr>
        <w:t>4</w:t>
      </w:r>
      <w:r>
        <w:rPr>
          <w:rFonts w:ascii="Arial" w:hAnsi="Arial"/>
          <w:b/>
          <w:bCs/>
          <w:sz w:val="22"/>
          <w:szCs w:val="22"/>
          <w:u w:val="single"/>
        </w:rPr>
        <w:t>-202</w:t>
      </w:r>
      <w:r w:rsidR="00351DC7">
        <w:rPr>
          <w:rFonts w:ascii="Arial" w:hAnsi="Arial"/>
          <w:b/>
          <w:bCs/>
          <w:sz w:val="22"/>
          <w:szCs w:val="22"/>
          <w:u w:val="single"/>
        </w:rPr>
        <w:t>5</w:t>
      </w:r>
      <w:r>
        <w:rPr>
          <w:rFonts w:ascii="Arial" w:hAnsi="Arial"/>
          <w:b/>
          <w:bCs/>
          <w:sz w:val="22"/>
          <w:szCs w:val="22"/>
          <w:u w:val="single"/>
        </w:rPr>
        <w:t xml:space="preserve"> per gli allievi con bisogni educativi speciali</w:t>
      </w:r>
      <w:proofErr w:type="gramEnd"/>
    </w:p>
    <w:p w:rsidR="0034377B" w:rsidRDefault="0034377B" w:rsidP="0034377B">
      <w:pPr>
        <w:spacing w:after="0" w:line="360" w:lineRule="auto"/>
        <w:rPr>
          <w:rFonts w:ascii="Arial" w:eastAsia="Arial" w:hAnsi="Arial" w:cs="Arial"/>
        </w:rPr>
      </w:pPr>
      <w:r>
        <w:rPr>
          <w:rFonts w:ascii="Arial" w:hAnsi="Arial"/>
        </w:rPr>
        <w:t>Il CONSIGLIO della CLASSE</w:t>
      </w:r>
      <w:proofErr w:type="gramStart"/>
      <w:r>
        <w:rPr>
          <w:rFonts w:ascii="Arial" w:hAnsi="Arial"/>
        </w:rPr>
        <w:t xml:space="preserve"> </w:t>
      </w:r>
      <w:r w:rsidRPr="008D7B27">
        <w:rPr>
          <w:rFonts w:ascii="Arial" w:hAnsi="Arial"/>
          <w:b/>
          <w:sz w:val="28"/>
          <w:highlight w:val="yellow"/>
        </w:rPr>
        <w:t xml:space="preserve"> </w:t>
      </w:r>
      <w:proofErr w:type="gramEnd"/>
      <w:r w:rsidR="003D5F69" w:rsidRPr="003D5F69">
        <w:rPr>
          <w:rFonts w:ascii="Arial" w:hAnsi="Arial"/>
          <w:b/>
          <w:sz w:val="28"/>
          <w:highlight w:val="yellow"/>
        </w:rPr>
        <w:t>3 X</w:t>
      </w:r>
      <w:r>
        <w:rPr>
          <w:rFonts w:ascii="Arial" w:hAnsi="Arial"/>
        </w:rPr>
        <w:t xml:space="preserve">, vista la NOTA BES del </w:t>
      </w:r>
      <w:r w:rsidR="00351DC7">
        <w:rPr>
          <w:rFonts w:ascii="Arial" w:hAnsi="Arial"/>
        </w:rPr>
        <w:t>11.11.2024</w:t>
      </w:r>
      <w:r>
        <w:rPr>
          <w:rFonts w:ascii="Arial" w:hAnsi="Arial"/>
        </w:rPr>
        <w:t>,  in relazione all’alunno</w:t>
      </w:r>
      <w:r w:rsidR="003D5F69">
        <w:rPr>
          <w:rFonts w:ascii="Arial" w:hAnsi="Arial"/>
        </w:rPr>
        <w:t>/a</w:t>
      </w:r>
      <w:r>
        <w:rPr>
          <w:rFonts w:ascii="Arial" w:hAnsi="Arial"/>
        </w:rPr>
        <w:t>…………………………………………………………………………………………………..</w:t>
      </w:r>
    </w:p>
    <w:p w:rsidR="00D9529F" w:rsidRPr="005703B7" w:rsidRDefault="00D9529F" w:rsidP="0034377B">
      <w:pPr>
        <w:spacing w:after="0" w:line="360" w:lineRule="auto"/>
        <w:jc w:val="center"/>
        <w:rPr>
          <w:rFonts w:ascii="Arial" w:hAnsi="Arial" w:cs="Arial"/>
        </w:rPr>
      </w:pPr>
      <w:proofErr w:type="gramStart"/>
      <w:r w:rsidRPr="005703B7">
        <w:rPr>
          <w:rFonts w:ascii="Arial" w:hAnsi="Arial" w:cs="Arial"/>
          <w:b/>
        </w:rPr>
        <w:t>allievo</w:t>
      </w:r>
      <w:proofErr w:type="gramEnd"/>
      <w:r w:rsidRPr="005703B7">
        <w:rPr>
          <w:rFonts w:ascii="Arial" w:hAnsi="Arial" w:cs="Arial"/>
          <w:b/>
        </w:rPr>
        <w:t xml:space="preserve"> </w:t>
      </w:r>
      <w:r w:rsidRPr="00D9529F">
        <w:rPr>
          <w:rFonts w:ascii="Arial" w:hAnsi="Arial" w:cs="Arial"/>
          <w:b/>
          <w:bCs/>
          <w:color w:val="FF0000"/>
        </w:rPr>
        <w:t>D</w:t>
      </w:r>
      <w:r w:rsidR="003D5F69">
        <w:rPr>
          <w:rFonts w:ascii="Arial" w:hAnsi="Arial" w:cs="Arial"/>
          <w:b/>
          <w:bCs/>
          <w:color w:val="FF0000"/>
        </w:rPr>
        <w:t>.</w:t>
      </w:r>
      <w:r w:rsidRPr="00D9529F">
        <w:rPr>
          <w:rFonts w:ascii="Arial" w:hAnsi="Arial" w:cs="Arial"/>
          <w:b/>
          <w:bCs/>
          <w:color w:val="FF0000"/>
        </w:rPr>
        <w:t>S</w:t>
      </w:r>
      <w:r w:rsidR="003D5F69">
        <w:rPr>
          <w:rFonts w:ascii="Arial" w:hAnsi="Arial" w:cs="Arial"/>
          <w:b/>
          <w:bCs/>
          <w:color w:val="FF0000"/>
        </w:rPr>
        <w:t xml:space="preserve">.A. </w:t>
      </w:r>
      <w:r w:rsidRPr="00D9529F">
        <w:rPr>
          <w:rFonts w:ascii="Arial" w:hAnsi="Arial" w:cs="Arial"/>
          <w:b/>
          <w:bCs/>
          <w:color w:val="FF0000"/>
        </w:rPr>
        <w:t xml:space="preserve">certificato </w:t>
      </w:r>
      <w:r w:rsidR="00351DC7">
        <w:rPr>
          <w:rFonts w:ascii="Arial" w:hAnsi="Arial" w:cs="Arial"/>
          <w:highlight w:val="yellow"/>
        </w:rPr>
        <w:t>(</w:t>
      </w:r>
      <w:r w:rsidR="003D5F69">
        <w:rPr>
          <w:rFonts w:ascii="Arial" w:hAnsi="Arial" w:cs="Arial"/>
          <w:highlight w:val="yellow"/>
        </w:rPr>
        <w:t xml:space="preserve">ex </w:t>
      </w:r>
      <w:r w:rsidR="00351DC7">
        <w:rPr>
          <w:rFonts w:ascii="Arial" w:hAnsi="Arial" w:cs="Arial"/>
          <w:highlight w:val="yellow"/>
        </w:rPr>
        <w:t>Legge</w:t>
      </w:r>
      <w:r w:rsidR="0034377B" w:rsidRPr="0034377B">
        <w:rPr>
          <w:rFonts w:ascii="Arial" w:hAnsi="Arial" w:cs="Arial"/>
          <w:highlight w:val="yellow"/>
        </w:rPr>
        <w:t xml:space="preserve"> n. </w:t>
      </w:r>
      <w:r w:rsidRPr="0034377B">
        <w:rPr>
          <w:rFonts w:ascii="Arial" w:hAnsi="Arial" w:cs="Arial"/>
          <w:bCs/>
          <w:highlight w:val="yellow"/>
        </w:rPr>
        <w:t>170/</w:t>
      </w:r>
      <w:r w:rsidRPr="003D5F69">
        <w:rPr>
          <w:rFonts w:ascii="Arial" w:hAnsi="Arial" w:cs="Arial"/>
          <w:bCs/>
          <w:highlight w:val="yellow"/>
          <w:vertAlign w:val="subscript"/>
        </w:rPr>
        <w:t>2010</w:t>
      </w:r>
      <w:r w:rsidRPr="0034377B">
        <w:rPr>
          <w:rFonts w:ascii="Arial" w:hAnsi="Arial" w:cs="Arial"/>
          <w:bCs/>
          <w:highlight w:val="yellow"/>
        </w:rPr>
        <w:t>)</w:t>
      </w:r>
    </w:p>
    <w:p w:rsidR="00D9529F" w:rsidRPr="0034377B" w:rsidRDefault="0034377B" w:rsidP="00D9529F">
      <w:pPr>
        <w:spacing w:after="0" w:line="360" w:lineRule="auto"/>
        <w:jc w:val="center"/>
        <w:rPr>
          <w:rFonts w:ascii="Arial" w:hAnsi="Arial"/>
          <w:b/>
        </w:rPr>
      </w:pPr>
      <w:r w:rsidRPr="0034377B">
        <w:rPr>
          <w:rFonts w:ascii="Arial" w:hAnsi="Arial"/>
          <w:b/>
        </w:rPr>
        <w:t>DELIBERA</w:t>
      </w:r>
      <w:r w:rsidR="00315C49">
        <w:rPr>
          <w:rFonts w:ascii="Arial" w:hAnsi="Arial"/>
          <w:b/>
        </w:rPr>
        <w:t xml:space="preserve"> che</w:t>
      </w:r>
    </w:p>
    <w:p w:rsidR="00D9529F" w:rsidRDefault="00D9529F" w:rsidP="0034377B">
      <w:pPr>
        <w:spacing w:after="0" w:line="360" w:lineRule="auto"/>
        <w:jc w:val="both"/>
        <w:rPr>
          <w:rFonts w:ascii="Arial" w:hAnsi="Arial" w:cs="Arial"/>
          <w:b/>
          <w:bCs/>
        </w:rPr>
      </w:pPr>
      <w:r w:rsidRPr="005703B7">
        <w:rPr>
          <w:rFonts w:ascii="Arial" w:hAnsi="Arial" w:cs="Arial"/>
        </w:rPr>
        <w:t xml:space="preserve">ai sensi dell’art. 11, comma </w:t>
      </w:r>
      <w:proofErr w:type="gramStart"/>
      <w:r w:rsidR="00351DC7">
        <w:rPr>
          <w:rFonts w:ascii="Arial" w:hAnsi="Arial" w:cs="Arial"/>
        </w:rPr>
        <w:t>1</w:t>
      </w:r>
      <w:r w:rsidRPr="005703B7">
        <w:rPr>
          <w:rFonts w:ascii="Arial" w:hAnsi="Arial" w:cs="Arial"/>
        </w:rPr>
        <w:t>4</w:t>
      </w:r>
      <w:proofErr w:type="gramEnd"/>
      <w:r w:rsidRPr="005703B7">
        <w:rPr>
          <w:rFonts w:ascii="Arial" w:hAnsi="Arial" w:cs="Arial"/>
        </w:rPr>
        <w:t xml:space="preserve"> del D. Lgs. n. 62/2017</w:t>
      </w:r>
      <w:r>
        <w:rPr>
          <w:rStyle w:val="Rimandonotaapidipagina"/>
          <w:rFonts w:ascii="Arial" w:hAnsi="Arial" w:cs="Arial"/>
        </w:rPr>
        <w:footnoteReference w:id="2"/>
      </w:r>
      <w:r>
        <w:rPr>
          <w:rFonts w:ascii="Arial" w:hAnsi="Arial" w:cs="Arial"/>
        </w:rPr>
        <w:t xml:space="preserve"> </w:t>
      </w:r>
      <w:proofErr w:type="gramStart"/>
      <w:r>
        <w:rPr>
          <w:rFonts w:ascii="Arial" w:hAnsi="Arial" w:cs="Arial"/>
        </w:rPr>
        <w:t>che</w:t>
      </w:r>
      <w:proofErr w:type="gramEnd"/>
      <w:r>
        <w:rPr>
          <w:rFonts w:ascii="Arial" w:hAnsi="Arial" w:cs="Arial"/>
        </w:rPr>
        <w:t xml:space="preserve"> </w:t>
      </w:r>
      <w:r w:rsidRPr="005703B7">
        <w:rPr>
          <w:rFonts w:ascii="Arial" w:hAnsi="Arial" w:cs="Arial"/>
        </w:rPr>
        <w:t xml:space="preserve"> in base a quanto previsto dal </w:t>
      </w:r>
      <w:r>
        <w:rPr>
          <w:rFonts w:ascii="Arial" w:hAnsi="Arial" w:cs="Arial"/>
        </w:rPr>
        <w:t>suo</w:t>
      </w:r>
      <w:r w:rsidRPr="005703B7">
        <w:rPr>
          <w:rFonts w:ascii="Arial" w:hAnsi="Arial" w:cs="Arial"/>
        </w:rPr>
        <w:t xml:space="preserve"> </w:t>
      </w:r>
      <w:r w:rsidRPr="00D9529F">
        <w:rPr>
          <w:rFonts w:ascii="Arial" w:hAnsi="Arial" w:cs="Arial"/>
          <w:b/>
          <w:bCs/>
          <w:highlight w:val="yellow"/>
        </w:rPr>
        <w:t>PDP</w:t>
      </w:r>
    </w:p>
    <w:p w:rsidR="0034377B" w:rsidRPr="009B7119" w:rsidRDefault="0034377B" w:rsidP="003D5F6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sz w:val="22"/>
          <w:szCs w:val="22"/>
        </w:rPr>
      </w:pPr>
      <w:proofErr w:type="gramStart"/>
      <w:r>
        <w:rPr>
          <w:rFonts w:ascii="Arial" w:hAnsi="Arial"/>
          <w:sz w:val="22"/>
          <w:szCs w:val="22"/>
        </w:rPr>
        <w:t>svolgerà</w:t>
      </w:r>
      <w:proofErr w:type="gramEnd"/>
      <w:r>
        <w:rPr>
          <w:rFonts w:ascii="Arial" w:hAnsi="Arial"/>
          <w:sz w:val="22"/>
          <w:szCs w:val="22"/>
        </w:rPr>
        <w:t xml:space="preserve"> regolarmente le prove INVALSI CTB per il </w:t>
      </w:r>
      <w:r w:rsidRPr="009B7119">
        <w:rPr>
          <w:rFonts w:ascii="Arial" w:hAnsi="Arial"/>
          <w:sz w:val="22"/>
          <w:szCs w:val="22"/>
        </w:rPr>
        <w:t xml:space="preserve">grado 8 nel loro formato standard; </w:t>
      </w:r>
    </w:p>
    <w:p w:rsidR="0034377B" w:rsidRPr="0034377B" w:rsidRDefault="0034377B" w:rsidP="003D5F69">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r w:rsidRPr="0034377B">
        <w:rPr>
          <w:rFonts w:ascii="Arial" w:hAnsi="Arial" w:cs="Arial"/>
          <w:sz w:val="22"/>
          <w:szCs w:val="22"/>
        </w:rPr>
        <w:t xml:space="preserve">NON svolgerà regolarmente le prove INVALSI CTB per il grado </w:t>
      </w:r>
      <w:proofErr w:type="gramStart"/>
      <w:r w:rsidRPr="0034377B">
        <w:rPr>
          <w:rFonts w:ascii="Arial" w:hAnsi="Arial" w:cs="Arial"/>
          <w:sz w:val="22"/>
          <w:szCs w:val="22"/>
        </w:rPr>
        <w:t>8</w:t>
      </w:r>
      <w:proofErr w:type="gramEnd"/>
      <w:r w:rsidRPr="0034377B">
        <w:rPr>
          <w:rFonts w:ascii="Arial" w:hAnsi="Arial" w:cs="Arial"/>
          <w:sz w:val="22"/>
          <w:szCs w:val="22"/>
        </w:rPr>
        <w:t xml:space="preserve"> nel loro formato standard</w:t>
      </w:r>
    </w:p>
    <w:p w:rsidR="0034377B" w:rsidRPr="0034377B" w:rsidRDefault="0034377B" w:rsidP="0034377B">
      <w:pPr>
        <w:pStyle w:val="Default"/>
        <w:spacing w:line="360" w:lineRule="auto"/>
        <w:ind w:left="284"/>
        <w:jc w:val="both"/>
        <w:rPr>
          <w:rFonts w:ascii="Arial" w:hAnsi="Arial" w:cs="Arial"/>
          <w:sz w:val="22"/>
          <w:szCs w:val="22"/>
        </w:rPr>
      </w:pPr>
      <w:r w:rsidRPr="0034377B">
        <w:rPr>
          <w:rFonts w:ascii="Arial" w:hAnsi="Arial" w:cs="Arial"/>
          <w:sz w:val="22"/>
          <w:szCs w:val="22"/>
        </w:rPr>
        <w:t xml:space="preserve">ovvero si dispenserà l’alunno dalle seguenti prove INVALSI per il </w:t>
      </w:r>
      <w:r w:rsidRPr="0034377B">
        <w:rPr>
          <w:rFonts w:ascii="Arial" w:hAnsi="Arial"/>
          <w:sz w:val="22"/>
          <w:szCs w:val="22"/>
        </w:rPr>
        <w:t xml:space="preserve">grado </w:t>
      </w:r>
      <w:proofErr w:type="gramStart"/>
      <w:r w:rsidRPr="0034377B">
        <w:rPr>
          <w:rFonts w:ascii="Arial" w:hAnsi="Arial"/>
          <w:sz w:val="22"/>
          <w:szCs w:val="22"/>
        </w:rPr>
        <w:t>8</w:t>
      </w:r>
      <w:proofErr w:type="gramEnd"/>
      <w:r w:rsidR="003D5F69">
        <w:rPr>
          <w:rStyle w:val="Rimandonotaapidipagina"/>
          <w:rFonts w:ascii="Arial" w:hAnsi="Arial"/>
          <w:sz w:val="22"/>
          <w:szCs w:val="22"/>
        </w:rPr>
        <w:footnoteReference w:id="3"/>
      </w:r>
    </w:p>
    <w:p w:rsidR="0034377B" w:rsidRPr="0034377B" w:rsidRDefault="0034377B" w:rsidP="0034377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inglese (</w:t>
      </w:r>
      <w:proofErr w:type="spellStart"/>
      <w:r w:rsidRPr="0034377B">
        <w:rPr>
          <w:rFonts w:ascii="Arial" w:hAnsi="Arial" w:cs="Arial"/>
          <w:sz w:val="20"/>
        </w:rPr>
        <w:t>reading</w:t>
      </w:r>
      <w:proofErr w:type="spellEnd"/>
      <w:r w:rsidRPr="0034377B">
        <w:rPr>
          <w:rFonts w:ascii="Arial" w:hAnsi="Arial" w:cs="Arial"/>
          <w:sz w:val="20"/>
        </w:rPr>
        <w:t>)</w:t>
      </w:r>
      <w:r w:rsidRPr="0034377B">
        <w:rPr>
          <w:rFonts w:ascii="Arial" w:hAnsi="Arial" w:cs="Arial"/>
          <w:sz w:val="20"/>
        </w:rPr>
        <w:tab/>
      </w:r>
    </w:p>
    <w:p w:rsidR="0034377B" w:rsidRPr="0034377B" w:rsidRDefault="0034377B" w:rsidP="0034377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inglese (</w:t>
      </w:r>
      <w:proofErr w:type="spellStart"/>
      <w:r w:rsidRPr="0034377B">
        <w:rPr>
          <w:rFonts w:ascii="Arial" w:hAnsi="Arial" w:cs="Arial"/>
          <w:sz w:val="20"/>
        </w:rPr>
        <w:t>listening</w:t>
      </w:r>
      <w:proofErr w:type="spellEnd"/>
      <w:r w:rsidRPr="0034377B">
        <w:rPr>
          <w:rFonts w:ascii="Arial" w:hAnsi="Arial" w:cs="Arial"/>
          <w:sz w:val="20"/>
        </w:rPr>
        <w:t>)</w:t>
      </w:r>
      <w:r w:rsidRPr="0034377B">
        <w:rPr>
          <w:rFonts w:ascii="Arial" w:hAnsi="Arial" w:cs="Arial"/>
          <w:sz w:val="20"/>
        </w:rPr>
        <w:tab/>
      </w:r>
    </w:p>
    <w:p w:rsidR="0034377B" w:rsidRPr="0034377B" w:rsidRDefault="0034377B" w:rsidP="0034377B">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proofErr w:type="gramStart"/>
      <w:r w:rsidRPr="0034377B">
        <w:rPr>
          <w:rFonts w:ascii="Arial" w:hAnsi="Arial" w:cs="Arial"/>
          <w:sz w:val="22"/>
          <w:szCs w:val="22"/>
        </w:rPr>
        <w:t>svolgerà</w:t>
      </w:r>
      <w:proofErr w:type="gramEnd"/>
      <w:r w:rsidRPr="0034377B">
        <w:rPr>
          <w:rFonts w:ascii="Arial" w:hAnsi="Arial" w:cs="Arial"/>
          <w:sz w:val="22"/>
          <w:szCs w:val="22"/>
        </w:rPr>
        <w:t xml:space="preserve"> le prove INVALSI per il grado 8 con l’ausilio </w:t>
      </w:r>
      <w:r>
        <w:rPr>
          <w:rFonts w:ascii="Arial" w:hAnsi="Arial" w:cs="Arial"/>
          <w:sz w:val="22"/>
          <w:szCs w:val="22"/>
        </w:rPr>
        <w:t>degli</w:t>
      </w:r>
      <w:r w:rsidRPr="0034377B">
        <w:rPr>
          <w:rFonts w:ascii="Arial" w:hAnsi="Arial" w:cs="Arial"/>
          <w:sz w:val="22"/>
          <w:szCs w:val="22"/>
        </w:rPr>
        <w:t xml:space="preserve"> </w:t>
      </w:r>
      <w:r>
        <w:rPr>
          <w:rFonts w:ascii="Arial" w:hAnsi="Arial" w:cs="Arial"/>
          <w:sz w:val="22"/>
          <w:szCs w:val="22"/>
        </w:rPr>
        <w:t>s</w:t>
      </w:r>
      <w:r w:rsidRPr="0034377B">
        <w:rPr>
          <w:rFonts w:ascii="Arial" w:hAnsi="Arial" w:cs="Arial"/>
          <w:sz w:val="22"/>
          <w:szCs w:val="22"/>
        </w:rPr>
        <w:t>trumenti compensativi forniti da INVALSI:</w:t>
      </w:r>
    </w:p>
    <w:p w:rsidR="0034377B" w:rsidRPr="0034377B" w:rsidRDefault="0034377B" w:rsidP="0034377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E357CF">
        <w:rPr>
          <w:rFonts w:ascii="Arial" w:hAnsi="Arial" w:cs="Arial"/>
          <w:sz w:val="20"/>
        </w:rPr>
        <w:t xml:space="preserve">Tempo aggiuntivo </w:t>
      </w:r>
    </w:p>
    <w:p w:rsidR="0034377B" w:rsidRPr="0034377B" w:rsidRDefault="0034377B" w:rsidP="0034377B">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20"/>
        </w:rPr>
      </w:pPr>
      <w:r w:rsidRPr="0034377B">
        <w:rPr>
          <w:rFonts w:ascii="Arial" w:hAnsi="Arial" w:cs="Arial"/>
          <w:sz w:val="20"/>
        </w:rPr>
        <w:t xml:space="preserve">Sintetizzatore vocale (text to </w:t>
      </w:r>
      <w:proofErr w:type="spellStart"/>
      <w:r w:rsidRPr="0034377B">
        <w:rPr>
          <w:rFonts w:ascii="Arial" w:hAnsi="Arial" w:cs="Arial"/>
          <w:sz w:val="20"/>
        </w:rPr>
        <w:t>speech</w:t>
      </w:r>
      <w:proofErr w:type="spellEnd"/>
      <w:r w:rsidRPr="0034377B">
        <w:rPr>
          <w:rFonts w:ascii="Arial" w:hAnsi="Arial" w:cs="Arial"/>
          <w:sz w:val="20"/>
        </w:rPr>
        <w:t xml:space="preserve">) </w:t>
      </w:r>
    </w:p>
    <w:p w:rsidR="0034377B" w:rsidRDefault="0034377B" w:rsidP="00D9529F">
      <w:pPr>
        <w:spacing w:after="0" w:line="360" w:lineRule="auto"/>
        <w:jc w:val="both"/>
        <w:rPr>
          <w:rFonts w:ascii="Arial" w:hAnsi="Arial" w:cs="Arial"/>
          <w:b/>
          <w:bCs/>
        </w:rPr>
      </w:pPr>
    </w:p>
    <w:p w:rsidR="003D5F69" w:rsidRPr="003D5F69" w:rsidRDefault="0034377B" w:rsidP="003D5F6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r w:rsidRPr="003D5F69">
        <w:rPr>
          <w:rFonts w:ascii="Arial" w:hAnsi="Arial" w:cs="Arial"/>
          <w:b/>
        </w:rPr>
        <w:t xml:space="preserve">Per l’alunno DSA certificato (l. n. 170/2010) </w:t>
      </w:r>
    </w:p>
    <w:p w:rsidR="0034377B" w:rsidRPr="003D5F69" w:rsidRDefault="0034377B" w:rsidP="003D5F6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proofErr w:type="gramStart"/>
      <w:r w:rsidRPr="003D5F69">
        <w:rPr>
          <w:rFonts w:ascii="Arial" w:hAnsi="Arial" w:cs="Arial"/>
          <w:b/>
        </w:rPr>
        <w:t>lo</w:t>
      </w:r>
      <w:proofErr w:type="gramEnd"/>
      <w:r w:rsidRPr="003D5F69">
        <w:rPr>
          <w:rFonts w:ascii="Arial" w:hAnsi="Arial" w:cs="Arial"/>
          <w:b/>
        </w:rPr>
        <w:t xml:space="preserve"> svolgimento delle prove costituisce requisito di ammissione all’esame di stato.</w:t>
      </w:r>
    </w:p>
    <w:p w:rsidR="0034377B" w:rsidRPr="005703B7" w:rsidRDefault="0034377B" w:rsidP="0034377B">
      <w:pPr>
        <w:spacing w:after="0" w:line="360" w:lineRule="auto"/>
        <w:rPr>
          <w:rFonts w:ascii="Arial" w:hAnsi="Arial" w:cs="Arial"/>
        </w:rPr>
      </w:pPr>
    </w:p>
    <w:p w:rsidR="00315C49" w:rsidRPr="00315C49" w:rsidRDefault="00315C49" w:rsidP="00315C49">
      <w:pPr>
        <w:tabs>
          <w:tab w:val="center" w:pos="7513"/>
        </w:tabs>
        <w:spacing w:line="240" w:lineRule="auto"/>
        <w:jc w:val="both"/>
        <w:rPr>
          <w:rFonts w:ascii="Times New Roman" w:eastAsia="Times New Roman" w:hAnsi="Times New Roman" w:cs="Times New Roman"/>
          <w:b/>
          <w:sz w:val="20"/>
          <w:szCs w:val="20"/>
          <w:u w:val="single"/>
          <w:lang w:eastAsia="ar-SA"/>
        </w:rPr>
      </w:pPr>
      <w:r w:rsidRPr="00315C49">
        <w:rPr>
          <w:rFonts w:ascii="Times New Roman" w:eastAsia="Times New Roman" w:hAnsi="Times New Roman" w:cs="Times New Roman"/>
          <w:b/>
          <w:sz w:val="20"/>
          <w:szCs w:val="20"/>
          <w:lang w:eastAsia="ar-SA"/>
        </w:rPr>
        <w:tab/>
      </w:r>
      <w:r>
        <w:rPr>
          <w:rFonts w:ascii="Times New Roman" w:eastAsia="Times New Roman" w:hAnsi="Times New Roman" w:cs="Times New Roman"/>
          <w:b/>
          <w:sz w:val="20"/>
          <w:szCs w:val="20"/>
          <w:u w:val="single"/>
          <w:lang w:eastAsia="ar-SA"/>
        </w:rPr>
        <w:t>Il COORDINATORE della CLASSE</w:t>
      </w:r>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r>
      <w:proofErr w:type="gramStart"/>
      <w:r w:rsidRPr="00315C49">
        <w:rPr>
          <w:rFonts w:ascii="Times New Roman" w:eastAsia="Times New Roman" w:hAnsi="Times New Roman" w:cs="Times New Roman"/>
          <w:sz w:val="20"/>
          <w:szCs w:val="20"/>
          <w:lang w:eastAsia="ar-SA"/>
        </w:rPr>
        <w:t>prof.</w:t>
      </w:r>
      <w:proofErr w:type="gramEnd"/>
      <w:r w:rsidRPr="00315C49">
        <w:rPr>
          <w:rFonts w:ascii="Times New Roman" w:eastAsia="Times New Roman" w:hAnsi="Times New Roman" w:cs="Times New Roman"/>
          <w:sz w:val="20"/>
          <w:szCs w:val="20"/>
          <w:lang w:eastAsia="ar-SA"/>
        </w:rPr>
        <w:t>/prof.</w:t>
      </w:r>
      <w:r w:rsidRPr="00315C49">
        <w:rPr>
          <w:rFonts w:ascii="Times New Roman" w:eastAsia="Times New Roman" w:hAnsi="Times New Roman" w:cs="Times New Roman"/>
          <w:sz w:val="20"/>
          <w:szCs w:val="20"/>
          <w:vertAlign w:val="superscript"/>
          <w:lang w:eastAsia="ar-SA"/>
        </w:rPr>
        <w:t>ssa</w:t>
      </w:r>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w:t>
      </w:r>
      <w:proofErr w:type="spellEnd"/>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Xxxxxxxxxx</w:t>
      </w:r>
      <w:proofErr w:type="spellEnd"/>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t>__________________________________</w:t>
      </w:r>
    </w:p>
    <w:p w:rsidR="00D9529F" w:rsidRDefault="00D9529F">
      <w:pPr>
        <w:rPr>
          <w:rFonts w:ascii="Arial" w:hAnsi="Arial" w:cs="Arial"/>
        </w:rPr>
      </w:pPr>
    </w:p>
    <w:p w:rsidR="00315C49" w:rsidRDefault="00315C49">
      <w:pPr>
        <w:rPr>
          <w:rFonts w:ascii="Arial" w:hAnsi="Arial" w:cs="Arial"/>
          <w:b/>
          <w:sz w:val="36"/>
          <w:szCs w:val="20"/>
        </w:rPr>
      </w:pPr>
      <w:r>
        <w:rPr>
          <w:rFonts w:ascii="Arial" w:hAnsi="Arial" w:cs="Arial"/>
          <w:b/>
          <w:sz w:val="36"/>
          <w:szCs w:val="20"/>
        </w:rPr>
        <w:br w:type="page"/>
      </w:r>
      <w:bookmarkStart w:id="0" w:name="_GoBack"/>
      <w:bookmarkEnd w:id="0"/>
    </w:p>
    <w:p w:rsidR="00315C49" w:rsidRPr="00315C49" w:rsidRDefault="00315C49" w:rsidP="00315C49">
      <w:pPr>
        <w:pStyle w:val="Default"/>
        <w:spacing w:line="360" w:lineRule="auto"/>
        <w:jc w:val="center"/>
        <w:rPr>
          <w:rFonts w:ascii="Arial" w:hAnsi="Arial" w:cs="Arial"/>
          <w:b/>
          <w:color w:val="auto"/>
          <w:sz w:val="10"/>
          <w:szCs w:val="10"/>
        </w:rPr>
      </w:pPr>
    </w:p>
    <w:p w:rsidR="00315C49" w:rsidRPr="008C43B2" w:rsidRDefault="00315C49" w:rsidP="00315C49">
      <w:pPr>
        <w:pStyle w:val="Default"/>
        <w:spacing w:line="360" w:lineRule="auto"/>
        <w:jc w:val="center"/>
        <w:rPr>
          <w:rFonts w:ascii="Arial" w:hAnsi="Arial" w:cs="Arial"/>
          <w:b/>
          <w:color w:val="auto"/>
          <w:sz w:val="36"/>
          <w:szCs w:val="20"/>
        </w:rPr>
      </w:pPr>
      <w:r>
        <w:rPr>
          <w:rFonts w:ascii="Arial" w:hAnsi="Arial" w:cs="Arial"/>
          <w:b/>
          <w:color w:val="auto"/>
          <w:sz w:val="36"/>
          <w:szCs w:val="20"/>
        </w:rPr>
        <w:t xml:space="preserve">DELIBERA </w:t>
      </w:r>
      <w:proofErr w:type="gramStart"/>
      <w:r>
        <w:rPr>
          <w:rFonts w:ascii="Arial" w:hAnsi="Arial" w:cs="Arial"/>
          <w:b/>
          <w:color w:val="auto"/>
          <w:sz w:val="36"/>
          <w:szCs w:val="20"/>
        </w:rPr>
        <w:t xml:space="preserve">della </w:t>
      </w:r>
      <w:r w:rsidRPr="008C43B2">
        <w:rPr>
          <w:rFonts w:ascii="Arial" w:hAnsi="Arial" w:cs="Arial"/>
          <w:b/>
          <w:color w:val="auto"/>
          <w:sz w:val="36"/>
          <w:szCs w:val="20"/>
        </w:rPr>
        <w:t xml:space="preserve">CLASSE 3 </w:t>
      </w:r>
      <w:r w:rsidRPr="008C43B2">
        <w:rPr>
          <w:rFonts w:ascii="Arial" w:hAnsi="Arial" w:cs="Arial"/>
          <w:b/>
          <w:color w:val="auto"/>
          <w:sz w:val="36"/>
          <w:szCs w:val="20"/>
          <w:highlight w:val="yellow"/>
        </w:rPr>
        <w:t>X</w:t>
      </w:r>
      <w:proofErr w:type="gramEnd"/>
    </w:p>
    <w:p w:rsidR="00315C49" w:rsidRDefault="00315C49" w:rsidP="00315C49">
      <w:pPr>
        <w:pStyle w:val="Default"/>
        <w:spacing w:line="360" w:lineRule="auto"/>
        <w:jc w:val="center"/>
        <w:rPr>
          <w:rFonts w:ascii="Arial" w:eastAsia="Arial" w:hAnsi="Arial" w:cs="Arial"/>
          <w:b/>
          <w:bCs/>
          <w:sz w:val="22"/>
          <w:szCs w:val="22"/>
          <w:u w:val="single"/>
        </w:rPr>
      </w:pPr>
      <w:proofErr w:type="gramStart"/>
      <w:r>
        <w:rPr>
          <w:rFonts w:ascii="Arial" w:hAnsi="Arial"/>
          <w:b/>
          <w:bCs/>
          <w:sz w:val="22"/>
          <w:szCs w:val="22"/>
          <w:u w:val="single"/>
        </w:rPr>
        <w:t>Svolgimento delle prove INVALSI 2024-2025 per gli allievi con bisogni educativi speciali</w:t>
      </w:r>
      <w:proofErr w:type="gramEnd"/>
    </w:p>
    <w:p w:rsidR="00315C49" w:rsidRDefault="00315C49" w:rsidP="00315C49">
      <w:pPr>
        <w:spacing w:after="0" w:line="360" w:lineRule="auto"/>
        <w:rPr>
          <w:rFonts w:ascii="Arial" w:eastAsia="Arial" w:hAnsi="Arial" w:cs="Arial"/>
        </w:rPr>
      </w:pPr>
      <w:r>
        <w:rPr>
          <w:rFonts w:ascii="Arial" w:hAnsi="Arial"/>
        </w:rPr>
        <w:t xml:space="preserve">Il CONSIGLIO </w:t>
      </w:r>
      <w:proofErr w:type="gramStart"/>
      <w:r>
        <w:rPr>
          <w:rFonts w:ascii="Arial" w:hAnsi="Arial"/>
        </w:rPr>
        <w:t xml:space="preserve">della CLASSE </w:t>
      </w:r>
      <w:r w:rsidRPr="008D7B27">
        <w:rPr>
          <w:rFonts w:ascii="Arial" w:hAnsi="Arial"/>
          <w:b/>
          <w:sz w:val="28"/>
          <w:highlight w:val="yellow"/>
        </w:rPr>
        <w:t xml:space="preserve"> </w:t>
      </w:r>
      <w:r w:rsidRPr="003D5F69">
        <w:rPr>
          <w:rFonts w:ascii="Arial" w:hAnsi="Arial"/>
          <w:b/>
          <w:sz w:val="28"/>
          <w:highlight w:val="yellow"/>
        </w:rPr>
        <w:t>3 X</w:t>
      </w:r>
      <w:proofErr w:type="gramEnd"/>
      <w:r>
        <w:rPr>
          <w:rFonts w:ascii="Arial" w:hAnsi="Arial"/>
        </w:rPr>
        <w:t xml:space="preserve"> vista la NOTA BES del 11.11.2024,  in relazione all’alunno/a……………………………………………………………………………………………………..</w:t>
      </w:r>
    </w:p>
    <w:p w:rsidR="00D9529F" w:rsidRDefault="00D9529F" w:rsidP="003D5F69">
      <w:pPr>
        <w:spacing w:after="0" w:line="360" w:lineRule="auto"/>
        <w:jc w:val="center"/>
        <w:rPr>
          <w:rFonts w:ascii="Arial" w:hAnsi="Arial" w:cs="Arial"/>
          <w:b/>
          <w:bCs/>
          <w:color w:val="FF0000"/>
        </w:rPr>
      </w:pPr>
      <w:proofErr w:type="gramStart"/>
      <w:r w:rsidRPr="005703B7">
        <w:rPr>
          <w:rFonts w:ascii="Arial" w:hAnsi="Arial" w:cs="Arial"/>
          <w:b/>
        </w:rPr>
        <w:t>allievo</w:t>
      </w:r>
      <w:proofErr w:type="gramEnd"/>
      <w:r w:rsidRPr="005703B7">
        <w:rPr>
          <w:rFonts w:ascii="Arial" w:hAnsi="Arial" w:cs="Arial"/>
          <w:b/>
        </w:rPr>
        <w:t xml:space="preserve"> </w:t>
      </w:r>
      <w:r>
        <w:rPr>
          <w:rFonts w:ascii="Arial" w:hAnsi="Arial" w:cs="Arial"/>
          <w:b/>
          <w:bCs/>
          <w:color w:val="FF0000"/>
        </w:rPr>
        <w:t>altro BES</w:t>
      </w:r>
      <w:r>
        <w:rPr>
          <w:rStyle w:val="Rimandonotaapidipagina"/>
          <w:rFonts w:ascii="Arial" w:hAnsi="Arial" w:cs="Arial"/>
          <w:b/>
          <w:bCs/>
          <w:color w:val="FF0000"/>
        </w:rPr>
        <w:footnoteReference w:id="4"/>
      </w:r>
      <w:r w:rsidRPr="00D9529F">
        <w:rPr>
          <w:rFonts w:ascii="Arial" w:hAnsi="Arial" w:cs="Arial"/>
          <w:b/>
          <w:bCs/>
          <w:color w:val="FF0000"/>
        </w:rPr>
        <w:t xml:space="preserve"> </w:t>
      </w:r>
      <w:r w:rsidRPr="00D9529F">
        <w:rPr>
          <w:rFonts w:ascii="Arial" w:hAnsi="Arial" w:cs="Arial"/>
          <w:b/>
          <w:bCs/>
          <w:color w:val="FF0000"/>
          <w:highlight w:val="yellow"/>
        </w:rPr>
        <w:t>con</w:t>
      </w:r>
      <w:r>
        <w:rPr>
          <w:rFonts w:ascii="Arial" w:hAnsi="Arial" w:cs="Arial"/>
          <w:b/>
          <w:bCs/>
          <w:color w:val="FF0000"/>
        </w:rPr>
        <w:t xml:space="preserve"> PDP</w:t>
      </w:r>
      <w:r w:rsidR="003D5F69">
        <w:rPr>
          <w:rFonts w:ascii="Arial" w:hAnsi="Arial" w:cs="Arial"/>
          <w:b/>
          <w:bCs/>
          <w:color w:val="FF0000"/>
        </w:rPr>
        <w:t xml:space="preserve"> già deliberato dal Consiglio di classe</w:t>
      </w:r>
    </w:p>
    <w:p w:rsidR="00315C49" w:rsidRPr="0034377B" w:rsidRDefault="00315C49" w:rsidP="00315C49">
      <w:pPr>
        <w:spacing w:after="0" w:line="360" w:lineRule="auto"/>
        <w:jc w:val="center"/>
        <w:rPr>
          <w:rFonts w:ascii="Arial" w:eastAsia="Arial" w:hAnsi="Arial" w:cs="Arial"/>
          <w:b/>
        </w:rPr>
      </w:pPr>
      <w:r w:rsidRPr="0034377B">
        <w:rPr>
          <w:rFonts w:ascii="Arial" w:hAnsi="Arial"/>
          <w:b/>
        </w:rPr>
        <w:t>DELIBERA</w:t>
      </w:r>
      <w:r>
        <w:rPr>
          <w:rFonts w:ascii="Arial" w:hAnsi="Arial"/>
          <w:b/>
        </w:rPr>
        <w:t xml:space="preserve"> che</w:t>
      </w:r>
    </w:p>
    <w:p w:rsidR="00457FE7" w:rsidRPr="0034377B" w:rsidRDefault="00457FE7" w:rsidP="00457FE7">
      <w:pPr>
        <w:pStyle w:val="Default"/>
        <w:numPr>
          <w:ilvl w:val="0"/>
          <w:numId w:val="5"/>
        </w:numPr>
        <w:pBdr>
          <w:top w:val="nil"/>
          <w:left w:val="nil"/>
          <w:bottom w:val="nil"/>
          <w:right w:val="nil"/>
          <w:between w:val="nil"/>
          <w:bar w:val="nil"/>
        </w:pBdr>
        <w:autoSpaceDE/>
        <w:autoSpaceDN/>
        <w:adjustRightInd/>
        <w:spacing w:line="360" w:lineRule="auto"/>
        <w:ind w:left="284" w:hanging="284"/>
        <w:jc w:val="both"/>
        <w:rPr>
          <w:rFonts w:ascii="Arial" w:hAnsi="Arial" w:cs="Arial"/>
          <w:sz w:val="22"/>
          <w:szCs w:val="22"/>
        </w:rPr>
      </w:pPr>
      <w:proofErr w:type="gramStart"/>
      <w:r w:rsidRPr="0034377B">
        <w:rPr>
          <w:rFonts w:ascii="Arial" w:hAnsi="Arial" w:cs="Arial"/>
          <w:sz w:val="22"/>
          <w:szCs w:val="22"/>
        </w:rPr>
        <w:t>svolgerà</w:t>
      </w:r>
      <w:proofErr w:type="gramEnd"/>
      <w:r w:rsidRPr="0034377B">
        <w:rPr>
          <w:rFonts w:ascii="Arial" w:hAnsi="Arial" w:cs="Arial"/>
          <w:sz w:val="22"/>
          <w:szCs w:val="22"/>
        </w:rPr>
        <w:t xml:space="preserve"> le prove INVALSI per il grado 8 con l’ausilio </w:t>
      </w:r>
      <w:r>
        <w:rPr>
          <w:rFonts w:ascii="Arial" w:hAnsi="Arial" w:cs="Arial"/>
          <w:sz w:val="22"/>
          <w:szCs w:val="22"/>
        </w:rPr>
        <w:t>degli</w:t>
      </w:r>
      <w:r w:rsidRPr="0034377B">
        <w:rPr>
          <w:rFonts w:ascii="Arial" w:hAnsi="Arial" w:cs="Arial"/>
          <w:sz w:val="22"/>
          <w:szCs w:val="22"/>
        </w:rPr>
        <w:t xml:space="preserve"> </w:t>
      </w:r>
      <w:r>
        <w:rPr>
          <w:rFonts w:ascii="Arial" w:hAnsi="Arial" w:cs="Arial"/>
          <w:sz w:val="22"/>
          <w:szCs w:val="22"/>
        </w:rPr>
        <w:t>s</w:t>
      </w:r>
      <w:r w:rsidRPr="0034377B">
        <w:rPr>
          <w:rFonts w:ascii="Arial" w:hAnsi="Arial" w:cs="Arial"/>
          <w:sz w:val="22"/>
          <w:szCs w:val="22"/>
        </w:rPr>
        <w:t>trumenti compensativi forniti da INVALSI:</w:t>
      </w:r>
    </w:p>
    <w:p w:rsidR="00457FE7" w:rsidRPr="00315C49" w:rsidRDefault="00457FE7" w:rsidP="00457FE7">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18"/>
        </w:rPr>
      </w:pPr>
      <w:r w:rsidRPr="00315C49">
        <w:rPr>
          <w:rFonts w:ascii="Arial" w:hAnsi="Arial" w:cs="Arial"/>
          <w:sz w:val="18"/>
        </w:rPr>
        <w:t xml:space="preserve">Tempo aggiuntivo </w:t>
      </w:r>
    </w:p>
    <w:p w:rsidR="00457FE7" w:rsidRDefault="00457FE7" w:rsidP="00457FE7">
      <w:pPr>
        <w:pStyle w:val="Default"/>
        <w:numPr>
          <w:ilvl w:val="0"/>
          <w:numId w:val="6"/>
        </w:numPr>
        <w:pBdr>
          <w:top w:val="nil"/>
          <w:left w:val="nil"/>
          <w:bottom w:val="nil"/>
          <w:right w:val="nil"/>
          <w:between w:val="nil"/>
          <w:bar w:val="nil"/>
        </w:pBdr>
        <w:autoSpaceDE/>
        <w:autoSpaceDN/>
        <w:adjustRightInd/>
        <w:spacing w:line="360" w:lineRule="auto"/>
        <w:ind w:left="709" w:hanging="425"/>
        <w:jc w:val="both"/>
        <w:rPr>
          <w:rFonts w:ascii="Arial" w:hAnsi="Arial" w:cs="Arial"/>
          <w:sz w:val="18"/>
        </w:rPr>
      </w:pPr>
      <w:r w:rsidRPr="00315C49">
        <w:rPr>
          <w:rFonts w:ascii="Arial" w:hAnsi="Arial" w:cs="Arial"/>
          <w:sz w:val="18"/>
        </w:rPr>
        <w:t xml:space="preserve">Sintetizzatore vocale (text to </w:t>
      </w:r>
      <w:proofErr w:type="spellStart"/>
      <w:r w:rsidRPr="00315C49">
        <w:rPr>
          <w:rFonts w:ascii="Arial" w:hAnsi="Arial" w:cs="Arial"/>
          <w:sz w:val="18"/>
        </w:rPr>
        <w:t>speech</w:t>
      </w:r>
      <w:proofErr w:type="spellEnd"/>
      <w:r w:rsidRPr="00315C49">
        <w:rPr>
          <w:rFonts w:ascii="Arial" w:hAnsi="Arial" w:cs="Arial"/>
          <w:sz w:val="18"/>
        </w:rPr>
        <w:t xml:space="preserve">) </w:t>
      </w:r>
    </w:p>
    <w:p w:rsidR="00642DDD" w:rsidRDefault="00642DDD" w:rsidP="00642DDD">
      <w:pPr>
        <w:pStyle w:val="Default"/>
        <w:pBdr>
          <w:top w:val="nil"/>
          <w:left w:val="nil"/>
          <w:bottom w:val="nil"/>
          <w:right w:val="nil"/>
          <w:between w:val="nil"/>
          <w:bar w:val="nil"/>
        </w:pBdr>
        <w:autoSpaceDE/>
        <w:autoSpaceDN/>
        <w:adjustRightInd/>
        <w:spacing w:line="360" w:lineRule="auto"/>
        <w:ind w:left="284"/>
        <w:jc w:val="both"/>
        <w:rPr>
          <w:rFonts w:ascii="Arial" w:hAnsi="Arial" w:cs="Arial"/>
          <w:sz w:val="18"/>
        </w:rPr>
      </w:pPr>
    </w:p>
    <w:p w:rsidR="00642DDD" w:rsidRPr="003D5F69" w:rsidRDefault="00642DDD" w:rsidP="00642DD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r w:rsidRPr="003D5F69">
        <w:rPr>
          <w:rFonts w:ascii="Arial" w:hAnsi="Arial" w:cs="Arial"/>
          <w:b/>
        </w:rPr>
        <w:t>Per l’alunno</w:t>
      </w:r>
      <w:r>
        <w:rPr>
          <w:rFonts w:ascii="Arial" w:hAnsi="Arial" w:cs="Arial"/>
          <w:b/>
        </w:rPr>
        <w:t xml:space="preserve"> BES con PDP</w:t>
      </w:r>
      <w:r w:rsidRPr="003D5F69">
        <w:rPr>
          <w:rFonts w:ascii="Arial" w:hAnsi="Arial" w:cs="Arial"/>
          <w:b/>
        </w:rPr>
        <w:t xml:space="preserve"> </w:t>
      </w:r>
    </w:p>
    <w:p w:rsidR="00642DDD" w:rsidRPr="003D5F69" w:rsidRDefault="00642DDD" w:rsidP="00642DD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proofErr w:type="gramStart"/>
      <w:r w:rsidRPr="003D5F69">
        <w:rPr>
          <w:rFonts w:ascii="Arial" w:hAnsi="Arial" w:cs="Arial"/>
          <w:b/>
        </w:rPr>
        <w:t>lo</w:t>
      </w:r>
      <w:proofErr w:type="gramEnd"/>
      <w:r w:rsidRPr="003D5F69">
        <w:rPr>
          <w:rFonts w:ascii="Arial" w:hAnsi="Arial" w:cs="Arial"/>
          <w:b/>
        </w:rPr>
        <w:t xml:space="preserve"> svolgimento delle prove costituisce requisito di ammissione all’esame di stato.</w:t>
      </w:r>
    </w:p>
    <w:p w:rsidR="00642DDD" w:rsidRPr="00315C49" w:rsidRDefault="00642DDD" w:rsidP="00642DDD">
      <w:pPr>
        <w:pStyle w:val="Default"/>
        <w:pBdr>
          <w:top w:val="nil"/>
          <w:left w:val="nil"/>
          <w:bottom w:val="nil"/>
          <w:right w:val="nil"/>
          <w:between w:val="nil"/>
          <w:bar w:val="nil"/>
        </w:pBdr>
        <w:autoSpaceDE/>
        <w:autoSpaceDN/>
        <w:adjustRightInd/>
        <w:spacing w:line="360" w:lineRule="auto"/>
        <w:ind w:left="284"/>
        <w:jc w:val="both"/>
        <w:rPr>
          <w:rFonts w:ascii="Arial" w:hAnsi="Arial" w:cs="Arial"/>
          <w:sz w:val="18"/>
        </w:rPr>
      </w:pPr>
    </w:p>
    <w:p w:rsidR="00D9529F" w:rsidRPr="00D9529F" w:rsidRDefault="00D9529F" w:rsidP="00D9529F">
      <w:pPr>
        <w:pStyle w:val="Default"/>
        <w:spacing w:line="360" w:lineRule="auto"/>
        <w:ind w:left="284"/>
        <w:jc w:val="both"/>
        <w:rPr>
          <w:rFonts w:ascii="Arial" w:hAnsi="Arial" w:cs="Arial"/>
          <w:color w:val="auto"/>
          <w:sz w:val="22"/>
          <w:szCs w:val="22"/>
        </w:rPr>
      </w:pPr>
    </w:p>
    <w:p w:rsidR="00315C49" w:rsidRPr="00315C49" w:rsidRDefault="00315C49" w:rsidP="00315C49">
      <w:pPr>
        <w:tabs>
          <w:tab w:val="center" w:pos="7513"/>
        </w:tabs>
        <w:spacing w:line="240" w:lineRule="auto"/>
        <w:jc w:val="both"/>
        <w:rPr>
          <w:rFonts w:ascii="Times New Roman" w:eastAsia="Times New Roman" w:hAnsi="Times New Roman" w:cs="Times New Roman"/>
          <w:b/>
          <w:sz w:val="20"/>
          <w:szCs w:val="20"/>
          <w:u w:val="single"/>
          <w:lang w:eastAsia="ar-SA"/>
        </w:rPr>
      </w:pPr>
      <w:r w:rsidRPr="00315C49">
        <w:rPr>
          <w:rFonts w:ascii="Times New Roman" w:eastAsia="Times New Roman" w:hAnsi="Times New Roman" w:cs="Times New Roman"/>
          <w:b/>
          <w:sz w:val="20"/>
          <w:szCs w:val="20"/>
          <w:lang w:eastAsia="ar-SA"/>
        </w:rPr>
        <w:tab/>
      </w:r>
      <w:r>
        <w:rPr>
          <w:rFonts w:ascii="Times New Roman" w:eastAsia="Times New Roman" w:hAnsi="Times New Roman" w:cs="Times New Roman"/>
          <w:b/>
          <w:sz w:val="20"/>
          <w:szCs w:val="20"/>
          <w:u w:val="single"/>
          <w:lang w:eastAsia="ar-SA"/>
        </w:rPr>
        <w:t>Il COORDINATORE della CLASSE</w:t>
      </w:r>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r>
      <w:proofErr w:type="gramStart"/>
      <w:r w:rsidRPr="00315C49">
        <w:rPr>
          <w:rFonts w:ascii="Times New Roman" w:eastAsia="Times New Roman" w:hAnsi="Times New Roman" w:cs="Times New Roman"/>
          <w:sz w:val="20"/>
          <w:szCs w:val="20"/>
          <w:lang w:eastAsia="ar-SA"/>
        </w:rPr>
        <w:t>prof.</w:t>
      </w:r>
      <w:proofErr w:type="gramEnd"/>
      <w:r w:rsidRPr="00315C49">
        <w:rPr>
          <w:rFonts w:ascii="Times New Roman" w:eastAsia="Times New Roman" w:hAnsi="Times New Roman" w:cs="Times New Roman"/>
          <w:sz w:val="20"/>
          <w:szCs w:val="20"/>
          <w:lang w:eastAsia="ar-SA"/>
        </w:rPr>
        <w:t>/prof.</w:t>
      </w:r>
      <w:r w:rsidRPr="00315C49">
        <w:rPr>
          <w:rFonts w:ascii="Times New Roman" w:eastAsia="Times New Roman" w:hAnsi="Times New Roman" w:cs="Times New Roman"/>
          <w:sz w:val="20"/>
          <w:szCs w:val="20"/>
          <w:vertAlign w:val="superscript"/>
          <w:lang w:eastAsia="ar-SA"/>
        </w:rPr>
        <w:t>ssa</w:t>
      </w:r>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w:t>
      </w:r>
      <w:proofErr w:type="spellEnd"/>
      <w:r w:rsidRPr="00315C49">
        <w:rPr>
          <w:rFonts w:ascii="Times New Roman" w:eastAsia="Times New Roman" w:hAnsi="Times New Roman" w:cs="Times New Roman"/>
          <w:sz w:val="20"/>
          <w:szCs w:val="20"/>
          <w:lang w:eastAsia="ar-SA"/>
        </w:rPr>
        <w:t xml:space="preserve"> </w:t>
      </w:r>
      <w:proofErr w:type="spellStart"/>
      <w:r w:rsidRPr="00315C49">
        <w:rPr>
          <w:rFonts w:ascii="Times New Roman" w:eastAsia="Times New Roman" w:hAnsi="Times New Roman" w:cs="Times New Roman"/>
          <w:sz w:val="20"/>
          <w:szCs w:val="20"/>
          <w:lang w:eastAsia="ar-SA"/>
        </w:rPr>
        <w:t>Xxxxxxxxxx</w:t>
      </w:r>
      <w:proofErr w:type="spellEnd"/>
    </w:p>
    <w:p w:rsidR="00315C49" w:rsidRPr="00315C49" w:rsidRDefault="00315C49" w:rsidP="00315C49">
      <w:pPr>
        <w:tabs>
          <w:tab w:val="center" w:pos="7513"/>
        </w:tabs>
        <w:suppressAutoHyphens/>
        <w:spacing w:after="0" w:line="240" w:lineRule="auto"/>
        <w:jc w:val="both"/>
        <w:rPr>
          <w:rFonts w:ascii="Times New Roman" w:eastAsia="Times New Roman" w:hAnsi="Times New Roman" w:cs="Times New Roman"/>
          <w:sz w:val="20"/>
          <w:szCs w:val="20"/>
          <w:lang w:eastAsia="ar-SA"/>
        </w:rPr>
      </w:pPr>
      <w:r w:rsidRPr="00315C49">
        <w:rPr>
          <w:rFonts w:ascii="Times New Roman" w:eastAsia="Times New Roman" w:hAnsi="Times New Roman" w:cs="Times New Roman"/>
          <w:sz w:val="20"/>
          <w:szCs w:val="20"/>
          <w:lang w:eastAsia="ar-SA"/>
        </w:rPr>
        <w:tab/>
        <w:t>__________________________________</w:t>
      </w:r>
    </w:p>
    <w:p w:rsidR="00D9529F" w:rsidRDefault="00D9529F" w:rsidP="00D9529F">
      <w:pPr>
        <w:pStyle w:val="Default"/>
        <w:spacing w:line="360" w:lineRule="auto"/>
        <w:jc w:val="both"/>
        <w:rPr>
          <w:rFonts w:ascii="Arial" w:hAnsi="Arial" w:cs="Arial"/>
          <w:sz w:val="22"/>
          <w:szCs w:val="22"/>
        </w:rPr>
      </w:pPr>
    </w:p>
    <w:p w:rsidR="00D9529F" w:rsidRDefault="00D9529F" w:rsidP="00D9529F">
      <w:pPr>
        <w:pStyle w:val="Default"/>
        <w:spacing w:line="360" w:lineRule="auto"/>
        <w:jc w:val="both"/>
        <w:rPr>
          <w:rFonts w:ascii="Arial" w:hAnsi="Arial" w:cs="Arial"/>
          <w:sz w:val="22"/>
          <w:szCs w:val="22"/>
        </w:rPr>
      </w:pPr>
    </w:p>
    <w:p w:rsidR="00D9529F" w:rsidRPr="00D9529F" w:rsidRDefault="00D9529F" w:rsidP="00D9529F">
      <w:pPr>
        <w:autoSpaceDE w:val="0"/>
        <w:autoSpaceDN w:val="0"/>
        <w:adjustRightInd w:val="0"/>
        <w:spacing w:after="0" w:line="240" w:lineRule="auto"/>
        <w:rPr>
          <w:rFonts w:ascii="Cambria" w:hAnsi="Cambria" w:cs="Cambria"/>
          <w:color w:val="000000"/>
          <w:sz w:val="24"/>
          <w:szCs w:val="24"/>
        </w:rPr>
      </w:pPr>
    </w:p>
    <w:p w:rsidR="00D9529F" w:rsidRPr="005703B7" w:rsidRDefault="00D9529F" w:rsidP="00D9529F">
      <w:pPr>
        <w:pStyle w:val="Default"/>
        <w:spacing w:line="360" w:lineRule="auto"/>
        <w:jc w:val="both"/>
        <w:rPr>
          <w:rFonts w:ascii="Arial" w:hAnsi="Arial" w:cs="Arial"/>
          <w:sz w:val="22"/>
          <w:szCs w:val="22"/>
        </w:rPr>
      </w:pPr>
    </w:p>
    <w:p w:rsidR="005703B7" w:rsidRPr="005703B7" w:rsidRDefault="005703B7" w:rsidP="005703B7">
      <w:pPr>
        <w:pStyle w:val="Default"/>
        <w:spacing w:after="71" w:line="360" w:lineRule="auto"/>
        <w:rPr>
          <w:rFonts w:ascii="Arial" w:hAnsi="Arial" w:cs="Arial"/>
          <w:sz w:val="22"/>
          <w:szCs w:val="22"/>
        </w:rPr>
      </w:pPr>
    </w:p>
    <w:p w:rsidR="00BF1429" w:rsidRDefault="00BF1429" w:rsidP="00BF1429"/>
    <w:sectPr w:rsidR="00BF1429" w:rsidSect="003D5F69">
      <w:headerReference w:type="default" r:id="rId9"/>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45" w:rsidRDefault="003E3C45" w:rsidP="005703B7">
      <w:pPr>
        <w:spacing w:after="0" w:line="240" w:lineRule="auto"/>
      </w:pPr>
      <w:r>
        <w:separator/>
      </w:r>
    </w:p>
  </w:endnote>
  <w:endnote w:type="continuationSeparator" w:id="0">
    <w:p w:rsidR="003E3C45" w:rsidRDefault="003E3C45" w:rsidP="0057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45" w:rsidRDefault="003E3C45" w:rsidP="005703B7">
      <w:pPr>
        <w:spacing w:after="0" w:line="240" w:lineRule="auto"/>
      </w:pPr>
      <w:r>
        <w:separator/>
      </w:r>
    </w:p>
  </w:footnote>
  <w:footnote w:type="continuationSeparator" w:id="0">
    <w:p w:rsidR="003E3C45" w:rsidRDefault="003E3C45" w:rsidP="005703B7">
      <w:pPr>
        <w:spacing w:after="0" w:line="240" w:lineRule="auto"/>
      </w:pPr>
      <w:r>
        <w:continuationSeparator/>
      </w:r>
    </w:p>
  </w:footnote>
  <w:footnote w:id="1">
    <w:p w:rsidR="009B7119" w:rsidRDefault="009B7119" w:rsidP="009B7119">
      <w:pPr>
        <w:pStyle w:val="PreformattatoHTML"/>
        <w:spacing w:line="360" w:lineRule="auto"/>
        <w:jc w:val="both"/>
      </w:pPr>
      <w:r w:rsidRPr="00351DC7">
        <w:rPr>
          <w:rFonts w:ascii="Arial" w:eastAsia="Arial" w:hAnsi="Arial" w:cs="Arial"/>
          <w:vertAlign w:val="superscript"/>
        </w:rPr>
        <w:footnoteRef/>
      </w:r>
      <w:r w:rsidRPr="00351DC7">
        <w:t xml:space="preserve"> </w:t>
      </w:r>
      <w:r w:rsidRPr="00315C49">
        <w:rPr>
          <w:rFonts w:ascii="Times New Roman" w:hAnsi="Times New Roman"/>
          <w:i/>
          <w:iCs/>
          <w:szCs w:val="22"/>
          <w:u w:color="444444"/>
        </w:rPr>
        <w:t>Le alunne e gli alunni con disabilità</w:t>
      </w:r>
      <w:proofErr w:type="gramStart"/>
      <w:r w:rsidRPr="00315C49">
        <w:rPr>
          <w:rFonts w:ascii="Times New Roman" w:hAnsi="Times New Roman"/>
          <w:i/>
          <w:iCs/>
          <w:szCs w:val="22"/>
          <w:u w:color="444444"/>
        </w:rPr>
        <w:t xml:space="preserve">  </w:t>
      </w:r>
      <w:proofErr w:type="gramEnd"/>
      <w:r w:rsidRPr="00315C49">
        <w:rPr>
          <w:rFonts w:ascii="Times New Roman" w:hAnsi="Times New Roman"/>
          <w:i/>
          <w:iCs/>
          <w:szCs w:val="22"/>
          <w:u w:color="444444"/>
        </w:rPr>
        <w:t xml:space="preserve">partecipano  alle  prove standardizzate di cui agli articoli 4 e 7. Il consiglio di classe o i docenti contitolari della classe </w:t>
      </w:r>
      <w:proofErr w:type="gramStart"/>
      <w:r w:rsidRPr="00315C49">
        <w:rPr>
          <w:rFonts w:ascii="Times New Roman" w:hAnsi="Times New Roman"/>
          <w:i/>
          <w:iCs/>
          <w:szCs w:val="22"/>
          <w:u w:color="444444"/>
        </w:rPr>
        <w:t>possono</w:t>
      </w:r>
      <w:proofErr w:type="gramEnd"/>
      <w:r w:rsidRPr="00315C49">
        <w:rPr>
          <w:rFonts w:ascii="Times New Roman" w:hAnsi="Times New Roman"/>
          <w:i/>
          <w:iCs/>
          <w:szCs w:val="22"/>
          <w:u w:color="444444"/>
        </w:rPr>
        <w:t xml:space="preserve">  prevedere  adeguate  misure compensative o dispensative per lo svolgimento delle prove e, ove non fossero sufficienti, predisporre specifici  adattamenti  della  prova ovvero l'esonero della prova. </w:t>
      </w:r>
    </w:p>
  </w:footnote>
  <w:footnote w:id="2">
    <w:p w:rsidR="00D9529F" w:rsidRPr="00315C49" w:rsidRDefault="00D9529F" w:rsidP="003D5F69">
      <w:pPr>
        <w:pStyle w:val="PreformattatoHTML"/>
        <w:spacing w:line="360" w:lineRule="auto"/>
        <w:jc w:val="both"/>
        <w:rPr>
          <w:rFonts w:ascii="Times New Roman" w:hAnsi="Times New Roman" w:cs="Times New Roman"/>
          <w:i/>
          <w:szCs w:val="24"/>
        </w:rPr>
      </w:pPr>
      <w:r w:rsidRPr="00315C49">
        <w:rPr>
          <w:rStyle w:val="Rimandonotaapidipagina"/>
          <w:sz w:val="18"/>
        </w:rPr>
        <w:footnoteRef/>
      </w:r>
      <w:r w:rsidRPr="00315C49">
        <w:rPr>
          <w:sz w:val="18"/>
        </w:rPr>
        <w:t xml:space="preserve"> </w:t>
      </w:r>
      <w:r w:rsidR="00351DC7" w:rsidRPr="00315C49">
        <w:rPr>
          <w:rFonts w:ascii="Times New Roman" w:hAnsi="Times New Roman" w:cs="Times New Roman"/>
          <w:i/>
          <w:szCs w:val="24"/>
        </w:rPr>
        <w:t>Le</w:t>
      </w:r>
      <w:proofErr w:type="gramStart"/>
      <w:r w:rsidR="00351DC7" w:rsidRPr="00315C49">
        <w:rPr>
          <w:rFonts w:ascii="Times New Roman" w:hAnsi="Times New Roman" w:cs="Times New Roman"/>
          <w:i/>
          <w:szCs w:val="24"/>
        </w:rPr>
        <w:t xml:space="preserve">  </w:t>
      </w:r>
      <w:proofErr w:type="gramEnd"/>
      <w:r w:rsidR="00351DC7" w:rsidRPr="00315C49">
        <w:rPr>
          <w:rFonts w:ascii="Times New Roman" w:hAnsi="Times New Roman" w:cs="Times New Roman"/>
          <w:i/>
          <w:szCs w:val="24"/>
        </w:rPr>
        <w:t>alunne  e  gli  alunni  con  DSA  partecipano  alle  prove standardizzate di cui all'articolo 4 e 7. Per</w:t>
      </w:r>
      <w:proofErr w:type="gramStart"/>
      <w:r w:rsidR="00351DC7" w:rsidRPr="00315C49">
        <w:rPr>
          <w:rFonts w:ascii="Times New Roman" w:hAnsi="Times New Roman" w:cs="Times New Roman"/>
          <w:i/>
          <w:szCs w:val="24"/>
        </w:rPr>
        <w:t xml:space="preserve">  </w:t>
      </w:r>
      <w:proofErr w:type="gramEnd"/>
      <w:r w:rsidR="00351DC7" w:rsidRPr="00315C49">
        <w:rPr>
          <w:rFonts w:ascii="Times New Roman" w:hAnsi="Times New Roman" w:cs="Times New Roman"/>
          <w:i/>
          <w:szCs w:val="24"/>
        </w:rPr>
        <w:t xml:space="preserve">lo  svolgimento  delle suddette  prove </w:t>
      </w:r>
      <w:r w:rsidR="003D5F69" w:rsidRPr="00315C49">
        <w:rPr>
          <w:rFonts w:ascii="Times New Roman" w:hAnsi="Times New Roman" w:cs="Times New Roman"/>
          <w:i/>
          <w:szCs w:val="24"/>
        </w:rPr>
        <w:t xml:space="preserve"> il  consiglio  di  classe  può</w:t>
      </w:r>
      <w:r w:rsidR="00351DC7" w:rsidRPr="00315C49">
        <w:rPr>
          <w:rFonts w:ascii="Times New Roman" w:hAnsi="Times New Roman" w:cs="Times New Roman"/>
          <w:i/>
          <w:szCs w:val="24"/>
        </w:rPr>
        <w:t xml:space="preserve">  </w:t>
      </w:r>
      <w:r w:rsidR="003D5F69" w:rsidRPr="00315C49">
        <w:rPr>
          <w:rFonts w:ascii="Times New Roman" w:hAnsi="Times New Roman" w:cs="Times New Roman"/>
          <w:i/>
          <w:szCs w:val="24"/>
        </w:rPr>
        <w:t xml:space="preserve">disporre   adeguati strumenti  </w:t>
      </w:r>
      <w:r w:rsidR="00351DC7" w:rsidRPr="00315C49">
        <w:rPr>
          <w:rFonts w:ascii="Times New Roman" w:hAnsi="Times New Roman" w:cs="Times New Roman"/>
          <w:i/>
          <w:szCs w:val="24"/>
        </w:rPr>
        <w:t>compen</w:t>
      </w:r>
      <w:r w:rsidR="003D5F69" w:rsidRPr="00315C49">
        <w:rPr>
          <w:rFonts w:ascii="Times New Roman" w:hAnsi="Times New Roman" w:cs="Times New Roman"/>
          <w:i/>
          <w:szCs w:val="24"/>
        </w:rPr>
        <w:t xml:space="preserve">sativi   coerenti con il piano </w:t>
      </w:r>
      <w:r w:rsidR="00351DC7" w:rsidRPr="00315C49">
        <w:rPr>
          <w:rFonts w:ascii="Times New Roman" w:hAnsi="Times New Roman" w:cs="Times New Roman"/>
          <w:i/>
          <w:szCs w:val="24"/>
        </w:rPr>
        <w:t xml:space="preserve">didattico personalizzato. </w:t>
      </w:r>
    </w:p>
  </w:footnote>
  <w:footnote w:id="3">
    <w:p w:rsidR="003D5F69" w:rsidRDefault="003D5F69" w:rsidP="003D5F69">
      <w:pPr>
        <w:pStyle w:val="Testonotaapidipagina"/>
        <w:spacing w:line="360" w:lineRule="auto"/>
        <w:jc w:val="both"/>
      </w:pPr>
      <w:r w:rsidRPr="00315C49">
        <w:rPr>
          <w:rStyle w:val="Rimandonotaapidipagina"/>
          <w:sz w:val="18"/>
        </w:rPr>
        <w:footnoteRef/>
      </w:r>
      <w:r w:rsidRPr="00315C49">
        <w:rPr>
          <w:sz w:val="18"/>
        </w:rPr>
        <w:t xml:space="preserve"> </w:t>
      </w:r>
      <w:proofErr w:type="gramStart"/>
      <w:r w:rsidRPr="00315C49">
        <w:rPr>
          <w:rFonts w:ascii="Times New Roman" w:eastAsia="Times New Roman" w:hAnsi="Times New Roman" w:cs="Times New Roman"/>
          <w:i/>
          <w:szCs w:val="24"/>
          <w:lang w:eastAsia="it-IT"/>
        </w:rPr>
        <w:t>art</w:t>
      </w:r>
      <w:proofErr w:type="gramEnd"/>
      <w:r w:rsidRPr="00315C49">
        <w:rPr>
          <w:rFonts w:ascii="Times New Roman" w:eastAsia="Times New Roman" w:hAnsi="Times New Roman" w:cs="Times New Roman"/>
          <w:i/>
          <w:szCs w:val="24"/>
          <w:lang w:eastAsia="it-IT"/>
        </w:rPr>
        <w:t xml:space="preserve">. 11, comma </w:t>
      </w:r>
      <w:proofErr w:type="gramStart"/>
      <w:r w:rsidRPr="00315C49">
        <w:rPr>
          <w:rFonts w:ascii="Times New Roman" w:eastAsia="Times New Roman" w:hAnsi="Times New Roman" w:cs="Times New Roman"/>
          <w:i/>
          <w:szCs w:val="24"/>
          <w:lang w:eastAsia="it-IT"/>
        </w:rPr>
        <w:t>1</w:t>
      </w:r>
      <w:r w:rsidRPr="00315C49">
        <w:rPr>
          <w:rFonts w:ascii="Times New Roman" w:eastAsia="Times New Roman" w:hAnsi="Times New Roman" w:cs="Times New Roman"/>
          <w:i/>
          <w:szCs w:val="24"/>
          <w:lang w:eastAsia="it-IT"/>
        </w:rPr>
        <w:t>3</w:t>
      </w:r>
      <w:proofErr w:type="gramEnd"/>
      <w:r w:rsidRPr="00315C49">
        <w:rPr>
          <w:rFonts w:ascii="Times New Roman" w:eastAsia="Times New Roman" w:hAnsi="Times New Roman" w:cs="Times New Roman"/>
          <w:i/>
          <w:szCs w:val="24"/>
          <w:lang w:eastAsia="it-IT"/>
        </w:rPr>
        <w:t xml:space="preserve"> </w:t>
      </w:r>
      <w:r w:rsidRPr="00315C49">
        <w:rPr>
          <w:rFonts w:ascii="Times New Roman" w:eastAsia="Times New Roman" w:hAnsi="Times New Roman" w:cs="Times New Roman"/>
          <w:i/>
          <w:szCs w:val="24"/>
          <w:lang w:eastAsia="it-IT"/>
        </w:rPr>
        <w:t>del D. Lgs. n. 62/2017</w:t>
      </w:r>
      <w:r w:rsidRPr="00315C49">
        <w:rPr>
          <w:rFonts w:ascii="Times New Roman" w:eastAsia="Times New Roman" w:hAnsi="Times New Roman" w:cs="Times New Roman"/>
          <w:i/>
          <w:szCs w:val="24"/>
          <w:lang w:eastAsia="it-IT"/>
        </w:rPr>
        <w:t xml:space="preserve">: In casi di particolare gravità' del disturbo di  apprendimento, anche in comorbilità con altri disturbi o patologie, risultanti  dal certificato diagnostico, l'alunna  o  l'alunno,  su  richiesta  della famiglia e conseguente  approvazione  del  consiglio  di  classe,  è  esonerato  dall'insegnamento  delle  lingue  straniere  e  segue   un percorso didattico personalizzato. In sede di esame di Stato sostiene prove </w:t>
      </w:r>
      <w:proofErr w:type="gramStart"/>
      <w:r w:rsidRPr="00315C49">
        <w:rPr>
          <w:rFonts w:ascii="Times New Roman" w:eastAsia="Times New Roman" w:hAnsi="Times New Roman" w:cs="Times New Roman"/>
          <w:i/>
          <w:szCs w:val="24"/>
          <w:lang w:eastAsia="it-IT"/>
        </w:rPr>
        <w:t>differenziate</w:t>
      </w:r>
      <w:proofErr w:type="gramEnd"/>
      <w:r w:rsidRPr="00315C49">
        <w:rPr>
          <w:rFonts w:ascii="Times New Roman" w:eastAsia="Times New Roman" w:hAnsi="Times New Roman" w:cs="Times New Roman"/>
          <w:i/>
          <w:szCs w:val="24"/>
          <w:lang w:eastAsia="it-IT"/>
        </w:rPr>
        <w:t>, coerenti con  il  percorso  svolto,  con  valore equivalente ai fini del superamento dell'esame  e  del  conseguimento del diploma. L'esito dell'esame</w:t>
      </w:r>
      <w:proofErr w:type="gramStart"/>
      <w:r w:rsidRPr="00315C49">
        <w:rPr>
          <w:rFonts w:ascii="Times New Roman" w:eastAsia="Times New Roman" w:hAnsi="Times New Roman" w:cs="Times New Roman"/>
          <w:i/>
          <w:szCs w:val="24"/>
          <w:lang w:eastAsia="it-IT"/>
        </w:rPr>
        <w:t xml:space="preserve">  </w:t>
      </w:r>
      <w:proofErr w:type="gramEnd"/>
      <w:r w:rsidRPr="00315C49">
        <w:rPr>
          <w:rFonts w:ascii="Times New Roman" w:eastAsia="Times New Roman" w:hAnsi="Times New Roman" w:cs="Times New Roman"/>
          <w:i/>
          <w:szCs w:val="24"/>
          <w:lang w:eastAsia="it-IT"/>
        </w:rPr>
        <w:t>viene  determinato  sulla  base  dei criteri previsti dall'articolo 8.</w:t>
      </w:r>
    </w:p>
  </w:footnote>
  <w:footnote w:id="4">
    <w:p w:rsidR="00D9529F" w:rsidRPr="00315C49" w:rsidRDefault="00D9529F" w:rsidP="003D5F69">
      <w:pPr>
        <w:pStyle w:val="Testonotaapidipagina"/>
        <w:spacing w:line="360" w:lineRule="auto"/>
        <w:jc w:val="both"/>
        <w:rPr>
          <w:rFonts w:ascii="Times New Roman" w:eastAsia="Times New Roman" w:hAnsi="Times New Roman" w:cs="Times New Roman"/>
          <w:i/>
          <w:color w:val="444444"/>
          <w:szCs w:val="24"/>
          <w:lang w:eastAsia="it-IT"/>
        </w:rPr>
      </w:pPr>
      <w:r w:rsidRPr="00315C49">
        <w:rPr>
          <w:rStyle w:val="Rimandonotaapidipagina"/>
          <w:sz w:val="18"/>
        </w:rPr>
        <w:footnoteRef/>
      </w:r>
      <w:r w:rsidRPr="00315C49">
        <w:rPr>
          <w:sz w:val="18"/>
        </w:rPr>
        <w:t xml:space="preserve"> </w:t>
      </w:r>
      <w:r w:rsidR="003D5F69" w:rsidRPr="00315C49">
        <w:rPr>
          <w:rFonts w:ascii="Times New Roman" w:eastAsia="Times New Roman" w:hAnsi="Times New Roman" w:cs="Times New Roman"/>
          <w:i/>
          <w:color w:val="444444"/>
          <w:szCs w:val="24"/>
          <w:lang w:eastAsia="it-IT"/>
        </w:rPr>
        <w:t>Per le alunne e gli alunni con bisogni educativi speciali (BES) che non rientrano nelle tutele della l. n. 104/1992 e della l. n. 170/2010, ma sono comunque in possesso di un PDP (Piano Didattico Personalizzato), non sono previste misure dispensative, ma possono essere utilizzati strumenti compensativi qualora sia stato redatto un PDP che ne preveda l’utilizzo, se funzionale allo svolgimento delle prove INVALSI.</w:t>
      </w:r>
    </w:p>
    <w:p w:rsidR="00D9529F" w:rsidRPr="00315C49" w:rsidRDefault="00D9529F" w:rsidP="00D9529F">
      <w:pPr>
        <w:pStyle w:val="Testonotaapidipagina"/>
        <w:spacing w:line="360" w:lineRule="auto"/>
        <w:jc w:val="both"/>
        <w:rPr>
          <w:rFonts w:ascii="Times New Roman" w:hAnsi="Times New Roman" w:cs="Times New Roman"/>
          <w:b/>
          <w:bCs/>
          <w:i/>
          <w:szCs w:val="22"/>
        </w:rPr>
      </w:pPr>
      <w:r w:rsidRPr="00315C49">
        <w:rPr>
          <w:rFonts w:ascii="Times New Roman" w:hAnsi="Times New Roman" w:cs="Times New Roman"/>
          <w:i/>
          <w:szCs w:val="22"/>
        </w:rPr>
        <w:t xml:space="preserve">Si riportano, </w:t>
      </w:r>
      <w:r w:rsidRPr="00315C49">
        <w:rPr>
          <w:rFonts w:ascii="Times New Roman" w:hAnsi="Times New Roman" w:cs="Times New Roman"/>
          <w:b/>
          <w:bCs/>
          <w:i/>
          <w:szCs w:val="22"/>
        </w:rPr>
        <w:t>a mero titolo esemplificativo e non necessariamente esaustivo</w:t>
      </w:r>
      <w:r w:rsidRPr="00315C49">
        <w:rPr>
          <w:rFonts w:ascii="Times New Roman" w:hAnsi="Times New Roman" w:cs="Times New Roman"/>
          <w:i/>
          <w:szCs w:val="22"/>
        </w:rPr>
        <w:t xml:space="preserve">, le predette tipologie di certificazione medica, </w:t>
      </w:r>
      <w:r w:rsidRPr="00315C49">
        <w:rPr>
          <w:rFonts w:ascii="Times New Roman" w:hAnsi="Times New Roman" w:cs="Times New Roman"/>
          <w:b/>
          <w:bCs/>
          <w:i/>
          <w:szCs w:val="22"/>
        </w:rPr>
        <w:t>qualora non ricomprese in fattispecie già certificate ai sensi della l. n. 104/1992 e della l. n. 170/2010:</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Deficit del Linguaggio;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Deficit delle Abilità Non Verbali;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Deficit della Coordinazione Motoria o </w:t>
      </w:r>
      <w:proofErr w:type="spellStart"/>
      <w:r w:rsidRPr="00315C49">
        <w:rPr>
          <w:rFonts w:ascii="Times New Roman" w:hAnsi="Times New Roman" w:cs="Times New Roman"/>
          <w:i/>
          <w:color w:val="000000"/>
          <w:sz w:val="20"/>
        </w:rPr>
        <w:t>disprassia</w:t>
      </w:r>
      <w:proofErr w:type="spellEnd"/>
      <w:r w:rsidRPr="00315C49">
        <w:rPr>
          <w:rFonts w:ascii="Times New Roman" w:hAnsi="Times New Roman" w:cs="Times New Roman"/>
          <w:i/>
          <w:color w:val="000000"/>
          <w:sz w:val="20"/>
        </w:rPr>
        <w:t xml:space="preserve">;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proofErr w:type="gramStart"/>
      <w:r w:rsidRPr="00315C49">
        <w:rPr>
          <w:rFonts w:ascii="Times New Roman" w:hAnsi="Times New Roman" w:cs="Times New Roman"/>
          <w:i/>
          <w:color w:val="000000"/>
          <w:sz w:val="20"/>
        </w:rPr>
        <w:t>l’</w:t>
      </w:r>
      <w:proofErr w:type="gramEnd"/>
      <w:r w:rsidRPr="00315C49">
        <w:rPr>
          <w:rFonts w:ascii="Times New Roman" w:hAnsi="Times New Roman" w:cs="Times New Roman"/>
          <w:i/>
          <w:color w:val="000000"/>
          <w:sz w:val="20"/>
        </w:rPr>
        <w:t xml:space="preserve">ADHD – Disturbo da Deficit di Attenzione/Iperattività;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Funzionamento Intellettivo Limite o borderline;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Disturbo dello Spettro Autistico lieve;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Disturbi d’Ansia; </w:t>
      </w:r>
    </w:p>
    <w:p w:rsidR="00D9529F" w:rsidRPr="00315C49"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sz w:val="20"/>
        </w:rPr>
      </w:pPr>
      <w:r w:rsidRPr="00315C49">
        <w:rPr>
          <w:rFonts w:ascii="Times New Roman" w:hAnsi="Times New Roman" w:cs="Times New Roman"/>
          <w:i/>
          <w:color w:val="000000"/>
          <w:sz w:val="20"/>
        </w:rPr>
        <w:t xml:space="preserve">Disturbi dell’Umore; </w:t>
      </w:r>
    </w:p>
    <w:p w:rsidR="00D9529F" w:rsidRPr="00D9529F" w:rsidRDefault="00D9529F" w:rsidP="00D9529F">
      <w:pPr>
        <w:pStyle w:val="Paragrafoelenco"/>
        <w:numPr>
          <w:ilvl w:val="0"/>
          <w:numId w:val="4"/>
        </w:numPr>
        <w:autoSpaceDE w:val="0"/>
        <w:autoSpaceDN w:val="0"/>
        <w:adjustRightInd w:val="0"/>
        <w:spacing w:after="0" w:line="360" w:lineRule="auto"/>
        <w:ind w:left="284" w:hanging="284"/>
        <w:rPr>
          <w:rFonts w:ascii="Times New Roman" w:hAnsi="Times New Roman" w:cs="Times New Roman"/>
          <w:i/>
          <w:color w:val="000000"/>
        </w:rPr>
      </w:pPr>
      <w:r w:rsidRPr="00315C49">
        <w:rPr>
          <w:rFonts w:ascii="Times New Roman" w:hAnsi="Times New Roman" w:cs="Times New Roman"/>
          <w:i/>
          <w:color w:val="000000"/>
          <w:sz w:val="20"/>
        </w:rPr>
        <w:t>Disturbo Oppositivo/</w:t>
      </w:r>
      <w:proofErr w:type="gramStart"/>
      <w:r w:rsidRPr="00315C49">
        <w:rPr>
          <w:rFonts w:ascii="Times New Roman" w:hAnsi="Times New Roman" w:cs="Times New Roman"/>
          <w:i/>
          <w:color w:val="000000"/>
          <w:sz w:val="20"/>
        </w:rPr>
        <w:t>Provocatorio</w:t>
      </w:r>
      <w:proofErr w:type="gramEnd"/>
      <w:r w:rsidRPr="00315C49">
        <w:rPr>
          <w:rFonts w:ascii="Times New Roman" w:hAnsi="Times New Roman" w:cs="Times New Roman"/>
          <w:i/>
          <w:color w:val="000000"/>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49" w:rsidRDefault="00315C49">
    <w:pPr>
      <w:pStyle w:val="Intestazione"/>
    </w:pPr>
    <w:r w:rsidRPr="00315C49">
      <w:drawing>
        <wp:anchor distT="0" distB="0" distL="114300" distR="114300" simplePos="0" relativeHeight="251659264" behindDoc="0" locked="0" layoutInCell="1" allowOverlap="1" wp14:anchorId="3C06E83D" wp14:editId="7008495E">
          <wp:simplePos x="0" y="0"/>
          <wp:positionH relativeFrom="margin">
            <wp:posOffset>1612900</wp:posOffset>
          </wp:positionH>
          <wp:positionV relativeFrom="margin">
            <wp:posOffset>-852170</wp:posOffset>
          </wp:positionV>
          <wp:extent cx="2533650" cy="923925"/>
          <wp:effectExtent l="0" t="0" r="0" b="0"/>
          <wp:wrapSquare wrapText="bothSides"/>
          <wp:docPr id="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5C49">
      <mc:AlternateContent>
        <mc:Choice Requires="wps">
          <w:drawing>
            <wp:anchor distT="0" distB="0" distL="114300" distR="114300" simplePos="0" relativeHeight="251660288" behindDoc="0" locked="0" layoutInCell="1" allowOverlap="1" wp14:anchorId="5A3F6F54" wp14:editId="4E9EC561">
              <wp:simplePos x="0" y="0"/>
              <wp:positionH relativeFrom="column">
                <wp:posOffset>-379095</wp:posOffset>
              </wp:positionH>
              <wp:positionV relativeFrom="paragraph">
                <wp:posOffset>471501</wp:posOffset>
              </wp:positionV>
              <wp:extent cx="6650355" cy="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85pt;margin-top:37.15pt;width:52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m5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6"/>
    <w:multiLevelType w:val="hybridMultilevel"/>
    <w:tmpl w:val="4A74B7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81EDB"/>
    <w:multiLevelType w:val="hybridMultilevel"/>
    <w:tmpl w:val="CA9448C8"/>
    <w:lvl w:ilvl="0" w:tplc="16BED2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82AF63"/>
    <w:multiLevelType w:val="hybridMultilevel"/>
    <w:tmpl w:val="CFB9D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6A41678"/>
    <w:multiLevelType w:val="hybridMultilevel"/>
    <w:tmpl w:val="7304BAFA"/>
    <w:lvl w:ilvl="0" w:tplc="2B2A47A4">
      <w:start w:val="1"/>
      <w:numFmt w:val="bullet"/>
      <w:lvlText w:val=""/>
      <w:lvlJc w:val="left"/>
      <w:pPr>
        <w:ind w:left="1429" w:hanging="360"/>
      </w:pPr>
      <w:rPr>
        <w:rFonts w:ascii="Wingdings" w:hAnsi="Wingdings" w:hint="default"/>
        <w:color w:val="auto"/>
        <w:sz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68D91BBD"/>
    <w:multiLevelType w:val="hybridMultilevel"/>
    <w:tmpl w:val="B5203094"/>
    <w:lvl w:ilvl="0" w:tplc="3A72967C">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7AD63BC2"/>
    <w:multiLevelType w:val="hybridMultilevel"/>
    <w:tmpl w:val="9AA63CD8"/>
    <w:lvl w:ilvl="0" w:tplc="2B2A47A4">
      <w:start w:val="1"/>
      <w:numFmt w:val="bullet"/>
      <w:lvlText w:val=""/>
      <w:lvlJc w:val="left"/>
      <w:pPr>
        <w:ind w:left="720" w:hanging="360"/>
      </w:pPr>
      <w:rPr>
        <w:rFonts w:ascii="Wingdings" w:hAnsi="Wingdings"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9"/>
    <w:rsid w:val="001E74BA"/>
    <w:rsid w:val="002826F4"/>
    <w:rsid w:val="00315C49"/>
    <w:rsid w:val="0034377B"/>
    <w:rsid w:val="00351DC7"/>
    <w:rsid w:val="003D5F69"/>
    <w:rsid w:val="003E3C45"/>
    <w:rsid w:val="00457FE7"/>
    <w:rsid w:val="005703B7"/>
    <w:rsid w:val="00642DDD"/>
    <w:rsid w:val="008B41A0"/>
    <w:rsid w:val="008C43B2"/>
    <w:rsid w:val="009B7119"/>
    <w:rsid w:val="00BF1429"/>
    <w:rsid w:val="00D9529F"/>
    <w:rsid w:val="00DE318B"/>
    <w:rsid w:val="00E357CF"/>
    <w:rsid w:val="00E40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A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1429"/>
    <w:pPr>
      <w:autoSpaceDE w:val="0"/>
      <w:autoSpaceDN w:val="0"/>
      <w:adjustRightInd w:val="0"/>
      <w:spacing w:after="0" w:line="240" w:lineRule="auto"/>
    </w:pPr>
    <w:rPr>
      <w:rFonts w:ascii="Cambria" w:hAnsi="Cambria" w:cs="Cambria"/>
      <w:color w:val="000000"/>
      <w:sz w:val="24"/>
      <w:szCs w:val="24"/>
    </w:rPr>
  </w:style>
  <w:style w:type="paragraph" w:styleId="Testonotaapidipagina">
    <w:name w:val="footnote text"/>
    <w:basedOn w:val="Normale"/>
    <w:link w:val="TestonotaapidipaginaCarattere"/>
    <w:uiPriority w:val="99"/>
    <w:semiHidden/>
    <w:unhideWhenUsed/>
    <w:rsid w:val="005703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03B7"/>
    <w:rPr>
      <w:sz w:val="20"/>
      <w:szCs w:val="20"/>
    </w:rPr>
  </w:style>
  <w:style w:type="character" w:styleId="Rimandonotaapidipagina">
    <w:name w:val="footnote reference"/>
    <w:basedOn w:val="Carpredefinitoparagrafo"/>
    <w:uiPriority w:val="99"/>
    <w:semiHidden/>
    <w:unhideWhenUsed/>
    <w:rsid w:val="005703B7"/>
    <w:rPr>
      <w:vertAlign w:val="superscript"/>
    </w:rPr>
  </w:style>
  <w:style w:type="paragraph" w:styleId="PreformattatoHTML">
    <w:name w:val="HTML Preformatted"/>
    <w:basedOn w:val="Normale"/>
    <w:link w:val="PreformattatoHTMLCarattere"/>
    <w:unhideWhenUsed/>
    <w:rsid w:val="0057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703B7"/>
    <w:rPr>
      <w:rFonts w:ascii="Courier New" w:eastAsia="Times New Roman" w:hAnsi="Courier New" w:cs="Courier New"/>
      <w:sz w:val="20"/>
      <w:szCs w:val="20"/>
      <w:lang w:eastAsia="it-IT"/>
    </w:rPr>
  </w:style>
  <w:style w:type="paragraph" w:styleId="Paragrafoelenco">
    <w:name w:val="List Paragraph"/>
    <w:basedOn w:val="Normale"/>
    <w:uiPriority w:val="34"/>
    <w:qFormat/>
    <w:rsid w:val="00D9529F"/>
    <w:pPr>
      <w:ind w:left="720"/>
      <w:contextualSpacing/>
    </w:pPr>
  </w:style>
  <w:style w:type="paragraph" w:styleId="Intestazione">
    <w:name w:val="header"/>
    <w:basedOn w:val="Normale"/>
    <w:link w:val="IntestazioneCarattere"/>
    <w:uiPriority w:val="99"/>
    <w:unhideWhenUsed/>
    <w:rsid w:val="00315C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5C49"/>
  </w:style>
  <w:style w:type="paragraph" w:styleId="Pidipagina">
    <w:name w:val="footer"/>
    <w:basedOn w:val="Normale"/>
    <w:link w:val="PidipaginaCarattere"/>
    <w:uiPriority w:val="99"/>
    <w:unhideWhenUsed/>
    <w:rsid w:val="00315C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5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A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1429"/>
    <w:pPr>
      <w:autoSpaceDE w:val="0"/>
      <w:autoSpaceDN w:val="0"/>
      <w:adjustRightInd w:val="0"/>
      <w:spacing w:after="0" w:line="240" w:lineRule="auto"/>
    </w:pPr>
    <w:rPr>
      <w:rFonts w:ascii="Cambria" w:hAnsi="Cambria" w:cs="Cambria"/>
      <w:color w:val="000000"/>
      <w:sz w:val="24"/>
      <w:szCs w:val="24"/>
    </w:rPr>
  </w:style>
  <w:style w:type="paragraph" w:styleId="Testonotaapidipagina">
    <w:name w:val="footnote text"/>
    <w:basedOn w:val="Normale"/>
    <w:link w:val="TestonotaapidipaginaCarattere"/>
    <w:uiPriority w:val="99"/>
    <w:semiHidden/>
    <w:unhideWhenUsed/>
    <w:rsid w:val="005703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03B7"/>
    <w:rPr>
      <w:sz w:val="20"/>
      <w:szCs w:val="20"/>
    </w:rPr>
  </w:style>
  <w:style w:type="character" w:styleId="Rimandonotaapidipagina">
    <w:name w:val="footnote reference"/>
    <w:basedOn w:val="Carpredefinitoparagrafo"/>
    <w:uiPriority w:val="99"/>
    <w:semiHidden/>
    <w:unhideWhenUsed/>
    <w:rsid w:val="005703B7"/>
    <w:rPr>
      <w:vertAlign w:val="superscript"/>
    </w:rPr>
  </w:style>
  <w:style w:type="paragraph" w:styleId="PreformattatoHTML">
    <w:name w:val="HTML Preformatted"/>
    <w:basedOn w:val="Normale"/>
    <w:link w:val="PreformattatoHTMLCarattere"/>
    <w:unhideWhenUsed/>
    <w:rsid w:val="0057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703B7"/>
    <w:rPr>
      <w:rFonts w:ascii="Courier New" w:eastAsia="Times New Roman" w:hAnsi="Courier New" w:cs="Courier New"/>
      <w:sz w:val="20"/>
      <w:szCs w:val="20"/>
      <w:lang w:eastAsia="it-IT"/>
    </w:rPr>
  </w:style>
  <w:style w:type="paragraph" w:styleId="Paragrafoelenco">
    <w:name w:val="List Paragraph"/>
    <w:basedOn w:val="Normale"/>
    <w:uiPriority w:val="34"/>
    <w:qFormat/>
    <w:rsid w:val="00D9529F"/>
    <w:pPr>
      <w:ind w:left="720"/>
      <w:contextualSpacing/>
    </w:pPr>
  </w:style>
  <w:style w:type="paragraph" w:styleId="Intestazione">
    <w:name w:val="header"/>
    <w:basedOn w:val="Normale"/>
    <w:link w:val="IntestazioneCarattere"/>
    <w:uiPriority w:val="99"/>
    <w:unhideWhenUsed/>
    <w:rsid w:val="00315C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5C49"/>
  </w:style>
  <w:style w:type="paragraph" w:styleId="Pidipagina">
    <w:name w:val="footer"/>
    <w:basedOn w:val="Normale"/>
    <w:link w:val="PidipaginaCarattere"/>
    <w:uiPriority w:val="99"/>
    <w:unhideWhenUsed/>
    <w:rsid w:val="00315C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EFBC-9772-4518-9C08-BD90C3FA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3</cp:revision>
  <dcterms:created xsi:type="dcterms:W3CDTF">2025-03-08T12:06:00Z</dcterms:created>
  <dcterms:modified xsi:type="dcterms:W3CDTF">2025-03-08T12:07:00Z</dcterms:modified>
</cp:coreProperties>
</file>